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4" w:type="dxa"/>
        <w:tblInd w:w="-176" w:type="dxa"/>
        <w:tblLook w:val="0000"/>
      </w:tblPr>
      <w:tblGrid>
        <w:gridCol w:w="4751"/>
        <w:gridCol w:w="1129"/>
        <w:gridCol w:w="4244"/>
      </w:tblGrid>
      <w:tr w:rsidR="005B5724" w:rsidRPr="005B5724" w:rsidTr="002A73E8">
        <w:tc>
          <w:tcPr>
            <w:tcW w:w="4751" w:type="dxa"/>
          </w:tcPr>
          <w:p w:rsidR="005B5724" w:rsidRPr="005B5724" w:rsidRDefault="005B5724" w:rsidP="005B5724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5B5724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5B5724" w:rsidRPr="005B5724" w:rsidRDefault="005B5724" w:rsidP="005B5724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val="sah-RU"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ЦЕНТРАЛЬНАЯ </w:t>
            </w:r>
          </w:p>
          <w:p w:rsidR="005B5724" w:rsidRPr="005B5724" w:rsidRDefault="005B5724" w:rsidP="005B5724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ИЗБИРАТЕЛЬНАЯ КОМИССИЯ РЕСПУБЛИКИ САХА (ЯКУТИЯ)</w:t>
            </w:r>
          </w:p>
          <w:p w:rsidR="005B5724" w:rsidRPr="005B5724" w:rsidRDefault="005B5724" w:rsidP="005B5724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(ЦЕНТРИЗБИРКОМ РС(Я)</w:t>
            </w:r>
          </w:p>
        </w:tc>
        <w:tc>
          <w:tcPr>
            <w:tcW w:w="1129" w:type="dxa"/>
          </w:tcPr>
          <w:p w:rsidR="005B5724" w:rsidRPr="005B5724" w:rsidRDefault="005B5724" w:rsidP="005B572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77850" cy="590550"/>
                  <wp:effectExtent l="0" t="0" r="0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5B5724" w:rsidRPr="005B5724" w:rsidRDefault="005B5724" w:rsidP="005B5724">
            <w:pPr>
              <w:spacing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САХА 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Ө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Ө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СП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ҮҮ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Б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Л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Ү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Э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r w:rsidRPr="005B5724">
              <w:rPr>
                <w:rFonts w:ascii="Times New Roman" w:eastAsia="Times New Roman" w:hAnsi="Times New Roman" w:cs="Times New Roman"/>
                <w:b/>
                <w:lang w:val="sah-RU" w:eastAsia="ru-RU"/>
              </w:rPr>
              <w:t>И</w:t>
            </w: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</w:p>
          <w:p w:rsidR="005B5724" w:rsidRPr="005B5724" w:rsidRDefault="005B5724" w:rsidP="005B57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КИИН БЫЫБАРДЫЫР КОМИССИЯТА</w:t>
            </w:r>
          </w:p>
          <w:p w:rsidR="005B5724" w:rsidRPr="005B5724" w:rsidRDefault="005B5724" w:rsidP="005B5724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b/>
                <w:lang w:eastAsia="ru-RU"/>
              </w:rPr>
              <w:t>(ЦЕНТРИЗБИРКОМ РС(Я)</w:t>
            </w:r>
          </w:p>
        </w:tc>
      </w:tr>
    </w:tbl>
    <w:p w:rsidR="005B5724" w:rsidRPr="005B5724" w:rsidRDefault="005B5724" w:rsidP="005B5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724" w:rsidRPr="005B5724" w:rsidRDefault="005B5724" w:rsidP="005B57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5B5724" w:rsidRPr="005B5724" w:rsidRDefault="005B5724" w:rsidP="005B5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124" w:rsidRPr="005B5724" w:rsidRDefault="003813F8" w:rsidP="0031740E">
      <w:pPr>
        <w:tabs>
          <w:tab w:val="left" w:pos="3197"/>
          <w:tab w:val="left" w:pos="5990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14 </w:t>
      </w:r>
      <w:r w:rsidR="00D611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января</w:t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</w:t>
      </w:r>
      <w:r w:rsidR="00D611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</w:t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г. </w:t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</w:t>
      </w:r>
      <w:r w:rsidR="00D611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№ </w:t>
      </w:r>
      <w:r w:rsidR="00D611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115</w:t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</w:t>
      </w:r>
      <w:r w:rsidR="008D135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="00D61124" w:rsidRPr="005B57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-6</w:t>
      </w:r>
    </w:p>
    <w:p w:rsidR="00D61124" w:rsidRPr="00B95EEC" w:rsidRDefault="00D61124" w:rsidP="005B572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3190"/>
      </w:tblGrid>
      <w:tr w:rsidR="005B5724" w:rsidRPr="005B5724" w:rsidTr="002A73E8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5B5724" w:rsidRPr="005B5724" w:rsidRDefault="005B5724" w:rsidP="005B572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57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 Якутск</w:t>
            </w:r>
          </w:p>
        </w:tc>
      </w:tr>
    </w:tbl>
    <w:p w:rsidR="005B5724" w:rsidRPr="00B95EEC" w:rsidRDefault="005B5724" w:rsidP="00E54E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186" w:rsidRDefault="00E54E8B" w:rsidP="00E54E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B">
        <w:rPr>
          <w:rFonts w:ascii="Times New Roman" w:hAnsi="Times New Roman" w:cs="Times New Roman"/>
          <w:b/>
          <w:sz w:val="28"/>
          <w:szCs w:val="28"/>
        </w:rPr>
        <w:t>О форме</w:t>
      </w:r>
      <w:r w:rsidR="001E5186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E54E8B">
        <w:rPr>
          <w:rFonts w:ascii="Times New Roman" w:hAnsi="Times New Roman" w:cs="Times New Roman"/>
          <w:b/>
          <w:sz w:val="28"/>
          <w:szCs w:val="28"/>
        </w:rPr>
        <w:t xml:space="preserve"> требованиях к изготовлению избирательных бюллетеней </w:t>
      </w:r>
    </w:p>
    <w:p w:rsidR="00D61124" w:rsidRPr="00E54E8B" w:rsidRDefault="00E54E8B" w:rsidP="00D611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B">
        <w:rPr>
          <w:rFonts w:ascii="Times New Roman" w:hAnsi="Times New Roman" w:cs="Times New Roman"/>
          <w:b/>
          <w:sz w:val="28"/>
          <w:szCs w:val="28"/>
        </w:rPr>
        <w:t>для голосования</w:t>
      </w:r>
      <w:r w:rsidR="001E51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124" w:rsidRPr="00E54E8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61124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="00D61124" w:rsidRPr="00E54E8B">
        <w:rPr>
          <w:rFonts w:ascii="Times New Roman" w:hAnsi="Times New Roman" w:cs="Times New Roman"/>
          <w:b/>
          <w:sz w:val="28"/>
          <w:szCs w:val="28"/>
        </w:rPr>
        <w:t>выборах народн</w:t>
      </w:r>
      <w:r w:rsidR="00D61124">
        <w:rPr>
          <w:rFonts w:ascii="Times New Roman" w:hAnsi="Times New Roman" w:cs="Times New Roman"/>
          <w:b/>
          <w:sz w:val="28"/>
          <w:szCs w:val="28"/>
        </w:rPr>
        <w:t>ого</w:t>
      </w:r>
      <w:r w:rsidR="00D61124" w:rsidRPr="00E54E8B">
        <w:rPr>
          <w:rFonts w:ascii="Times New Roman" w:hAnsi="Times New Roman" w:cs="Times New Roman"/>
          <w:b/>
          <w:sz w:val="28"/>
          <w:szCs w:val="28"/>
        </w:rPr>
        <w:t xml:space="preserve"> депутат</w:t>
      </w:r>
      <w:r w:rsidR="00D61124">
        <w:rPr>
          <w:rFonts w:ascii="Times New Roman" w:hAnsi="Times New Roman" w:cs="Times New Roman"/>
          <w:b/>
          <w:sz w:val="28"/>
          <w:szCs w:val="28"/>
        </w:rPr>
        <w:t>а</w:t>
      </w:r>
      <w:r w:rsidR="00D61124" w:rsidRPr="00E54E8B">
        <w:rPr>
          <w:rFonts w:ascii="Times New Roman" w:hAnsi="Times New Roman" w:cs="Times New Roman"/>
          <w:b/>
          <w:sz w:val="28"/>
          <w:szCs w:val="28"/>
        </w:rPr>
        <w:t xml:space="preserve"> Республики Саха (Якутия) шестого созыва</w:t>
      </w:r>
    </w:p>
    <w:p w:rsidR="00E54E8B" w:rsidRPr="00E54E8B" w:rsidRDefault="00E54E8B" w:rsidP="00E54E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8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61124">
        <w:rPr>
          <w:rFonts w:ascii="Times New Roman" w:hAnsi="Times New Roman" w:cs="Times New Roman"/>
          <w:b/>
          <w:sz w:val="28"/>
          <w:szCs w:val="28"/>
        </w:rPr>
        <w:t xml:space="preserve">Арктическому </w:t>
      </w:r>
      <w:r w:rsidR="001E5186">
        <w:rPr>
          <w:rFonts w:ascii="Times New Roman" w:hAnsi="Times New Roman" w:cs="Times New Roman"/>
          <w:b/>
          <w:sz w:val="28"/>
          <w:szCs w:val="28"/>
        </w:rPr>
        <w:t>одномандатно</w:t>
      </w:r>
      <w:r w:rsidRPr="00E54E8B">
        <w:rPr>
          <w:rFonts w:ascii="Times New Roman" w:hAnsi="Times New Roman" w:cs="Times New Roman"/>
          <w:b/>
          <w:sz w:val="28"/>
          <w:szCs w:val="28"/>
        </w:rPr>
        <w:t>му избирательному округу</w:t>
      </w:r>
      <w:r w:rsidR="00D61124">
        <w:rPr>
          <w:rFonts w:ascii="Times New Roman" w:hAnsi="Times New Roman" w:cs="Times New Roman"/>
          <w:b/>
          <w:sz w:val="28"/>
          <w:szCs w:val="28"/>
        </w:rPr>
        <w:t xml:space="preserve"> №35</w:t>
      </w:r>
    </w:p>
    <w:p w:rsidR="00E54E8B" w:rsidRPr="00B95EEC" w:rsidRDefault="00E54E8B">
      <w:pPr>
        <w:rPr>
          <w:rFonts w:ascii="Times New Roman" w:hAnsi="Times New Roman" w:cs="Times New Roman"/>
          <w:sz w:val="24"/>
          <w:szCs w:val="24"/>
        </w:rPr>
      </w:pPr>
    </w:p>
    <w:p w:rsidR="00E54E8B" w:rsidRPr="00AD06F7" w:rsidRDefault="00E54E8B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D06F7">
        <w:rPr>
          <w:rFonts w:ascii="Times New Roman" w:hAnsi="Times New Roman" w:cs="Times New Roman"/>
          <w:sz w:val="28"/>
          <w:szCs w:val="28"/>
        </w:rPr>
        <w:t xml:space="preserve">соответствии с частью 3 статьи 86 Закона Республики Саха (Якутия) «О выборах народных депутатов Республики Саха (Якутия), Центральная избирательная комиссия Республики Саха (Якутия) постановляет: </w:t>
      </w:r>
    </w:p>
    <w:p w:rsidR="00E54E8B" w:rsidRPr="00AD06F7" w:rsidRDefault="00E54E8B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F7">
        <w:rPr>
          <w:rFonts w:ascii="Times New Roman" w:hAnsi="Times New Roman" w:cs="Times New Roman"/>
          <w:sz w:val="28"/>
          <w:szCs w:val="28"/>
        </w:rPr>
        <w:t xml:space="preserve">1. Утвердить форму избирательного бюллетеня для голосования </w:t>
      </w:r>
      <w:r w:rsidR="00D61124" w:rsidRPr="00AD06F7">
        <w:rPr>
          <w:rFonts w:ascii="Times New Roman" w:hAnsi="Times New Roman" w:cs="Times New Roman"/>
          <w:sz w:val="28"/>
          <w:szCs w:val="28"/>
        </w:rPr>
        <w:t xml:space="preserve">на </w:t>
      </w:r>
      <w:r w:rsidR="00D61124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D61124" w:rsidRPr="00AD06F7">
        <w:rPr>
          <w:rFonts w:ascii="Times New Roman" w:hAnsi="Times New Roman" w:cs="Times New Roman"/>
          <w:sz w:val="28"/>
          <w:szCs w:val="28"/>
        </w:rPr>
        <w:t>выборах народн</w:t>
      </w:r>
      <w:r w:rsidR="00D61124">
        <w:rPr>
          <w:rFonts w:ascii="Times New Roman" w:hAnsi="Times New Roman" w:cs="Times New Roman"/>
          <w:sz w:val="28"/>
          <w:szCs w:val="28"/>
        </w:rPr>
        <w:t>ого</w:t>
      </w:r>
      <w:r w:rsidR="00D61124" w:rsidRPr="00AD06F7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D61124">
        <w:rPr>
          <w:rFonts w:ascii="Times New Roman" w:hAnsi="Times New Roman" w:cs="Times New Roman"/>
          <w:sz w:val="28"/>
          <w:szCs w:val="28"/>
        </w:rPr>
        <w:t>а</w:t>
      </w:r>
      <w:r w:rsidR="00D61124" w:rsidRPr="00AD06F7">
        <w:rPr>
          <w:rFonts w:ascii="Times New Roman" w:hAnsi="Times New Roman" w:cs="Times New Roman"/>
          <w:sz w:val="28"/>
          <w:szCs w:val="28"/>
        </w:rPr>
        <w:t xml:space="preserve"> Республики Саха (Якутия) шестого созыва </w:t>
      </w:r>
      <w:r w:rsidRPr="00AD06F7">
        <w:rPr>
          <w:rFonts w:ascii="Times New Roman" w:hAnsi="Times New Roman" w:cs="Times New Roman"/>
          <w:sz w:val="28"/>
          <w:szCs w:val="28"/>
        </w:rPr>
        <w:t xml:space="preserve">по </w:t>
      </w:r>
      <w:r w:rsidR="00D61124">
        <w:rPr>
          <w:rFonts w:ascii="Times New Roman" w:hAnsi="Times New Roman" w:cs="Times New Roman"/>
          <w:sz w:val="28"/>
          <w:szCs w:val="28"/>
        </w:rPr>
        <w:t xml:space="preserve">Арктическому </w:t>
      </w:r>
      <w:r w:rsidR="001E5186" w:rsidRPr="00AD06F7">
        <w:rPr>
          <w:rFonts w:ascii="Times New Roman" w:hAnsi="Times New Roman" w:cs="Times New Roman"/>
          <w:sz w:val="28"/>
          <w:szCs w:val="28"/>
        </w:rPr>
        <w:t>одномандатн</w:t>
      </w:r>
      <w:r w:rsidRPr="00AD06F7">
        <w:rPr>
          <w:rFonts w:ascii="Times New Roman" w:hAnsi="Times New Roman" w:cs="Times New Roman"/>
          <w:sz w:val="28"/>
          <w:szCs w:val="28"/>
        </w:rPr>
        <w:t xml:space="preserve">ому избирательному округу </w:t>
      </w:r>
      <w:r w:rsidR="00D61124">
        <w:rPr>
          <w:rFonts w:ascii="Times New Roman" w:hAnsi="Times New Roman" w:cs="Times New Roman"/>
          <w:sz w:val="28"/>
          <w:szCs w:val="28"/>
        </w:rPr>
        <w:t xml:space="preserve">№35 </w:t>
      </w:r>
      <w:r w:rsidRPr="00AD06F7">
        <w:rPr>
          <w:rFonts w:ascii="Times New Roman" w:hAnsi="Times New Roman" w:cs="Times New Roman"/>
          <w:sz w:val="28"/>
          <w:szCs w:val="28"/>
        </w:rPr>
        <w:t>согласно приложению №1.</w:t>
      </w:r>
    </w:p>
    <w:p w:rsidR="00E54E8B" w:rsidRPr="00C5272D" w:rsidRDefault="00D61124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. Определить требования к изготовлению избирательного бюллетеня для голосования </w:t>
      </w:r>
      <w:r w:rsidRPr="00D61124">
        <w:rPr>
          <w:rFonts w:ascii="Times New Roman" w:hAnsi="Times New Roman" w:cs="Times New Roman"/>
          <w:sz w:val="28"/>
          <w:szCs w:val="28"/>
        </w:rPr>
        <w:t xml:space="preserve">на дополнительных выборах народного депутата Республики Саха (Якутия) шестого созыва по Арктическому одномандатному избирательному округу №35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54E8B" w:rsidRPr="00C5272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527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54E8B" w:rsidRPr="00C527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54E8B" w:rsidRPr="00AD06F7" w:rsidRDefault="00D61124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Арктической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54E8B" w:rsidRPr="00AD06F7">
        <w:rPr>
          <w:rFonts w:ascii="Times New Roman" w:hAnsi="Times New Roman" w:cs="Times New Roman"/>
          <w:sz w:val="28"/>
          <w:szCs w:val="28"/>
        </w:rPr>
        <w:t>кружн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>избирательн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№35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(Исмаилов Ш.) </w:t>
      </w:r>
      <w:r w:rsidR="00E54E8B" w:rsidRPr="00AD06F7">
        <w:rPr>
          <w:rFonts w:ascii="Times New Roman" w:hAnsi="Times New Roman" w:cs="Times New Roman"/>
          <w:sz w:val="28"/>
          <w:szCs w:val="28"/>
        </w:rPr>
        <w:t>в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срок до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</w:t>
      </w:r>
      <w:r w:rsidR="006C4E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года утвердить и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>представить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в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>Центральной избирательной комиссии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 Республики Саха (Якутия)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о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1E5186" w:rsidRPr="00AD06F7">
        <w:rPr>
          <w:rFonts w:ascii="Times New Roman" w:hAnsi="Times New Roman" w:cs="Times New Roman"/>
          <w:sz w:val="28"/>
          <w:szCs w:val="28"/>
        </w:rPr>
        <w:t xml:space="preserve">тексте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1E5186" w:rsidRPr="00AD06F7">
        <w:rPr>
          <w:rFonts w:ascii="Times New Roman" w:hAnsi="Times New Roman" w:cs="Times New Roman"/>
          <w:sz w:val="28"/>
          <w:szCs w:val="28"/>
        </w:rPr>
        <w:t>и</w:t>
      </w:r>
      <w:r w:rsidR="0000313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E5186" w:rsidRPr="00AD06F7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избирательных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бюллетеней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для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голосования </w:t>
      </w:r>
      <w:r w:rsidR="00B95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дополнительных выборах </w:t>
      </w:r>
      <w:r w:rsidRPr="00D61124">
        <w:rPr>
          <w:rFonts w:ascii="Times New Roman" w:hAnsi="Times New Roman" w:cs="Times New Roman"/>
          <w:sz w:val="28"/>
          <w:szCs w:val="28"/>
        </w:rPr>
        <w:t xml:space="preserve">народного депутата Республики Саха (Якутия) </w:t>
      </w:r>
      <w:r w:rsidRPr="00D61124">
        <w:rPr>
          <w:rFonts w:ascii="Times New Roman" w:hAnsi="Times New Roman" w:cs="Times New Roman"/>
          <w:sz w:val="28"/>
          <w:szCs w:val="28"/>
        </w:rPr>
        <w:lastRenderedPageBreak/>
        <w:t>шестого созыва по Арктическому одномандатному избирательному округу №35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4E8B" w:rsidRPr="00AD06F7" w:rsidRDefault="00D61124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4E8B" w:rsidRPr="00AD06F7">
        <w:rPr>
          <w:rFonts w:ascii="Times New Roman" w:hAnsi="Times New Roman" w:cs="Times New Roman"/>
          <w:sz w:val="28"/>
          <w:szCs w:val="28"/>
        </w:rPr>
        <w:t>. Разместить настоящее постановление на сайте Центральной избирательной комиссии Республики Саха (Якутия).</w:t>
      </w:r>
    </w:p>
    <w:p w:rsidR="00E54E8B" w:rsidRPr="001533D6" w:rsidRDefault="00D61124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E8B" w:rsidRPr="00AD06F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председателя </w:t>
      </w:r>
      <w:r w:rsidR="00E54E8B" w:rsidRPr="00AD06F7">
        <w:rPr>
          <w:rFonts w:ascii="Times New Roman" w:hAnsi="Times New Roman" w:cs="Times New Roman"/>
          <w:sz w:val="28"/>
          <w:szCs w:val="28"/>
        </w:rPr>
        <w:t>Центральной избирательной комиссии Республики Саха (Якутия</w:t>
      </w:r>
      <w:r w:rsidR="00E54E8B" w:rsidRPr="001533D6">
        <w:rPr>
          <w:rFonts w:ascii="Times New Roman" w:hAnsi="Times New Roman" w:cs="Times New Roman"/>
          <w:sz w:val="28"/>
          <w:szCs w:val="28"/>
        </w:rPr>
        <w:t xml:space="preserve">) </w:t>
      </w:r>
      <w:r w:rsidRPr="001533D6">
        <w:rPr>
          <w:rFonts w:ascii="Times New Roman" w:hAnsi="Times New Roman" w:cs="Times New Roman"/>
          <w:sz w:val="28"/>
          <w:szCs w:val="28"/>
        </w:rPr>
        <w:t>Конакову И.Н.</w:t>
      </w:r>
    </w:p>
    <w:p w:rsidR="005B5724" w:rsidRDefault="005B5724" w:rsidP="00E54E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724" w:rsidRPr="005B5724" w:rsidRDefault="005B5724" w:rsidP="005B57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Председатель</w:t>
      </w:r>
    </w:p>
    <w:p w:rsidR="005B5724" w:rsidRPr="005B5724" w:rsidRDefault="005B5724" w:rsidP="005B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избирательной комиссии </w:t>
      </w: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А.М. Ефимов</w:t>
      </w: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Секретарь</w:t>
      </w:r>
    </w:p>
    <w:p w:rsidR="005B5724" w:rsidRPr="005B5724" w:rsidRDefault="005B5724" w:rsidP="005B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избирательной комиссии </w:t>
      </w: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5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Э.Т. Мярикянова </w:t>
      </w:r>
    </w:p>
    <w:p w:rsidR="005B5724" w:rsidRPr="005B5724" w:rsidRDefault="005B5724" w:rsidP="005B5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7B" w:rsidRDefault="0078517B" w:rsidP="00590BB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78517B" w:rsidSect="00D44E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520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580"/>
      </w:tblGrid>
      <w:tr w:rsidR="0078517B" w:rsidRPr="0078517B" w:rsidTr="00F82CC9">
        <w:tc>
          <w:tcPr>
            <w:tcW w:w="5580" w:type="dxa"/>
          </w:tcPr>
          <w:p w:rsidR="0078517B" w:rsidRPr="0078517B" w:rsidRDefault="0078517B" w:rsidP="0078517B">
            <w:pPr>
              <w:spacing w:after="0" w:line="240" w:lineRule="auto"/>
              <w:ind w:left="-28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lastRenderedPageBreak/>
              <w:t>Приложение № 1</w:t>
            </w:r>
          </w:p>
          <w:p w:rsidR="0078517B" w:rsidRPr="0078517B" w:rsidRDefault="0078517B" w:rsidP="0078517B">
            <w:pPr>
              <w:spacing w:after="0" w:line="240" w:lineRule="auto"/>
              <w:ind w:left="-28"/>
              <w:jc w:val="center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к постановлению Центральной избирательной комиссии Республики Саха (Якутия)</w:t>
            </w:r>
            <w:r w:rsidRPr="0078517B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br/>
              <w:t xml:space="preserve">от __ января </w:t>
            </w:r>
            <w:r w:rsidRPr="00785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17B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2020 г.№ 115/__-6</w:t>
            </w:r>
          </w:p>
        </w:tc>
      </w:tr>
    </w:tbl>
    <w:p w:rsidR="0078517B" w:rsidRPr="0078517B" w:rsidRDefault="0078517B" w:rsidP="007851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p w:rsidR="0078517B" w:rsidRPr="0078517B" w:rsidRDefault="0078517B" w:rsidP="007851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78517B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Форма избирательного бюллетеня для голосования на дополнительных выборах народного депутата Республики Саха (Якутия) шестого созыва </w:t>
      </w:r>
    </w:p>
    <w:p w:rsidR="0078517B" w:rsidRPr="0078517B" w:rsidRDefault="0078517B" w:rsidP="007851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78517B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 Арктмическому одномандатному избирательному округу №35</w:t>
      </w:r>
    </w:p>
    <w:p w:rsidR="0078517B" w:rsidRPr="0078517B" w:rsidRDefault="0078517B" w:rsidP="0078517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410"/>
        <w:gridCol w:w="5579"/>
        <w:gridCol w:w="1934"/>
        <w:gridCol w:w="850"/>
        <w:gridCol w:w="42"/>
      </w:tblGrid>
      <w:tr w:rsidR="0078517B" w:rsidRPr="0078517B" w:rsidTr="00F82CC9">
        <w:trPr>
          <w:cantSplit/>
        </w:trPr>
        <w:tc>
          <w:tcPr>
            <w:tcW w:w="798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78517B" w:rsidRPr="0078517B" w:rsidRDefault="0078517B" w:rsidP="0078517B">
            <w:pPr>
              <w:tabs>
                <w:tab w:val="left" w:pos="783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32"/>
                <w:szCs w:val="32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:rsidR="0078517B" w:rsidRPr="0078517B" w:rsidRDefault="0078517B" w:rsidP="0078517B">
            <w:pPr>
              <w:tabs>
                <w:tab w:val="left" w:pos="783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 xml:space="preserve">для голосования на дополнительных выборах </w:t>
            </w:r>
          </w:p>
          <w:p w:rsidR="0078517B" w:rsidRPr="0078517B" w:rsidRDefault="0078517B" w:rsidP="0078517B">
            <w:pPr>
              <w:tabs>
                <w:tab w:val="left" w:pos="783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 xml:space="preserve">народного депутата </w:t>
            </w:r>
          </w:p>
          <w:p w:rsidR="0078517B" w:rsidRPr="0078517B" w:rsidRDefault="0078517B" w:rsidP="0078517B">
            <w:pPr>
              <w:tabs>
                <w:tab w:val="left" w:pos="7830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0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Республики Саха (Якутия) шестого созыва</w:t>
            </w:r>
          </w:p>
          <w:p w:rsidR="0078517B" w:rsidRPr="0078517B" w:rsidRDefault="0078517B" w:rsidP="007851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</w:p>
          <w:p w:rsidR="0078517B" w:rsidRPr="0078517B" w:rsidRDefault="0078517B" w:rsidP="007851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28"/>
                <w:szCs w:val="28"/>
                <w:lang w:eastAsia="ru-RU"/>
              </w:rPr>
              <w:t>22 марта 2020 года</w:t>
            </w:r>
          </w:p>
          <w:p w:rsidR="0078517B" w:rsidRPr="0078517B" w:rsidRDefault="0078517B" w:rsidP="007851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0"/>
                <w:szCs w:val="20"/>
                <w:lang w:eastAsia="ru-RU"/>
              </w:rPr>
            </w:pPr>
          </w:p>
          <w:p w:rsidR="0078517B" w:rsidRPr="0078517B" w:rsidRDefault="0078517B" w:rsidP="007851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sz w:val="24"/>
                <w:szCs w:val="24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sz w:val="24"/>
                <w:szCs w:val="24"/>
                <w:lang w:eastAsia="ru-RU"/>
              </w:rPr>
              <w:t xml:space="preserve">Арктический одномандатный избирательный округ №35 </w:t>
            </w:r>
          </w:p>
          <w:p w:rsidR="0078517B" w:rsidRPr="0078517B" w:rsidRDefault="0078517B" w:rsidP="007851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Courier New" w:eastAsia="Times New Roman" w:hAnsi="Courier New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784" w:type="dxa"/>
            <w:gridSpan w:val="3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tabs>
                <w:tab w:val="left" w:pos="70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78517B" w:rsidRPr="0078517B" w:rsidRDefault="0078517B" w:rsidP="0078517B">
            <w:pPr>
              <w:tabs>
                <w:tab w:val="left" w:pos="70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78517B" w:rsidRPr="0078517B" w:rsidRDefault="0078517B" w:rsidP="0078517B">
            <w:pPr>
              <w:tabs>
                <w:tab w:val="left" w:pos="70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8517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(Место для размещения </w:t>
            </w:r>
            <w:r w:rsidRPr="0078517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br/>
              <w:t xml:space="preserve">подписей двух членов участковой избирательной комиссии </w:t>
            </w:r>
            <w:r w:rsidRPr="0078517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br/>
              <w:t xml:space="preserve">с правом решающего голоса </w:t>
            </w:r>
            <w:r w:rsidRPr="0078517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br/>
              <w:t xml:space="preserve">и печати участковой </w:t>
            </w:r>
            <w:r w:rsidRPr="0078517B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br/>
              <w:t>избирательной комиссии)</w:t>
            </w:r>
          </w:p>
        </w:tc>
      </w:tr>
      <w:tr w:rsidR="0078517B" w:rsidRPr="0078517B" w:rsidTr="00F82CC9">
        <w:trPr>
          <w:cantSplit/>
        </w:trPr>
        <w:tc>
          <w:tcPr>
            <w:tcW w:w="10773" w:type="dxa"/>
            <w:gridSpan w:val="5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8517B">
              <w:rPr>
                <w:rFonts w:ascii="Arial" w:eastAsia="Times New Roman" w:hAnsi="Arial" w:cs="Times New Roman"/>
                <w:b/>
                <w:i/>
                <w:sz w:val="20"/>
                <w:szCs w:val="20"/>
                <w:lang w:eastAsia="ru-RU"/>
              </w:rPr>
              <w:t>РАЗЪЯСНЕНИЕ О ПОРЯДКЕ ЗАПОЛНЕНИЯ ИЗБИРАТЕЛЬНОГО БЮЛЛЕТЕНЯ</w:t>
            </w:r>
          </w:p>
        </w:tc>
      </w:tr>
      <w:tr w:rsidR="0078517B" w:rsidRPr="0078517B" w:rsidTr="00F82CC9">
        <w:tblPrEx>
          <w:tblCellMar>
            <w:left w:w="70" w:type="dxa"/>
            <w:right w:w="70" w:type="dxa"/>
          </w:tblCellMar>
        </w:tblPrEx>
        <w:trPr>
          <w:gridAfter w:val="1"/>
          <w:wAfter w:w="42" w:type="dxa"/>
        </w:trPr>
        <w:tc>
          <w:tcPr>
            <w:tcW w:w="10773" w:type="dxa"/>
            <w:gridSpan w:val="4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suppressAutoHyphens/>
              <w:spacing w:before="120" w:after="60" w:line="240" w:lineRule="auto"/>
              <w:ind w:firstLine="227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78517B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Поставьте любой знак в пустом квадрате справа от фамилии только одного зарегистрированного кандидата, в пользу которого сделан выбор.</w:t>
            </w:r>
          </w:p>
          <w:p w:rsidR="0078517B" w:rsidRPr="0078517B" w:rsidRDefault="0078517B" w:rsidP="0078517B">
            <w:pPr>
              <w:suppressAutoHyphens/>
              <w:spacing w:after="0" w:line="240" w:lineRule="auto"/>
              <w:ind w:firstLine="227"/>
              <w:jc w:val="both"/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78517B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78517B" w:rsidRPr="0078517B" w:rsidRDefault="0078517B" w:rsidP="0078517B">
            <w:pPr>
              <w:suppressAutoHyphens/>
              <w:spacing w:before="60" w:after="120" w:line="240" w:lineRule="auto"/>
              <w:ind w:firstLine="227"/>
              <w:jc w:val="both"/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78517B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 признается бюллетенем неустановленной формы и при подсчете голосов не учитывается.</w:t>
            </w:r>
          </w:p>
        </w:tc>
      </w:tr>
      <w:tr w:rsidR="0078517B" w:rsidRPr="0078517B" w:rsidTr="00F82CC9"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</w:tcBorders>
          </w:tcPr>
          <w:p w:rsidR="0078517B" w:rsidRPr="0078517B" w:rsidRDefault="0078517B" w:rsidP="0078517B">
            <w:pPr>
              <w:spacing w:before="120"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</w:p>
          <w:p w:rsidR="0078517B" w:rsidRPr="0078517B" w:rsidRDefault="0078517B" w:rsidP="0078517B">
            <w:pPr>
              <w:spacing w:before="120"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</w:p>
          <w:p w:rsidR="0078517B" w:rsidRPr="0078517B" w:rsidRDefault="0078517B" w:rsidP="0078517B">
            <w:pPr>
              <w:spacing w:before="120"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</w:p>
          <w:p w:rsidR="0078517B" w:rsidRPr="0078517B" w:rsidRDefault="0078517B" w:rsidP="0078517B">
            <w:pPr>
              <w:spacing w:before="120"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78517B">
              <w:rPr>
                <w:rFonts w:ascii="Times New Roman" w:eastAsia="Times New Roman" w:hAnsi="Times New Roman" w:cs="Times New Roman"/>
                <w:b/>
                <w:i/>
                <w:noProof/>
                <w:sz w:val="30"/>
                <w:szCs w:val="30"/>
                <w:lang w:eastAsia="ru-RU"/>
              </w:rPr>
              <w:pict>
                <v:rect id="Прямоугольник 6" o:spid="_x0000_s1034" style="position:absolute;left:0;text-align:left;margin-left:504.65pt;margin-top:114.1pt;width:28.8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" o:allowincell="f" strokeweight="2.25pt"/>
              </w:pict>
            </w:r>
            <w:r w:rsidRPr="0078517B"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  <w:t xml:space="preserve">ФАМИЛИЯ, </w:t>
            </w:r>
            <w:r w:rsidRPr="0078517B"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  <w:br/>
              <w:t xml:space="preserve">имя, отчество </w:t>
            </w:r>
            <w:r w:rsidRPr="00785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зарегистрированного кандидата </w:t>
            </w:r>
            <w:r w:rsidRPr="00785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>(фамилии указываются</w:t>
            </w:r>
            <w:r w:rsidRPr="00785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 в алфавитном порядке)</w:t>
            </w:r>
          </w:p>
        </w:tc>
        <w:tc>
          <w:tcPr>
            <w:tcW w:w="7513" w:type="dxa"/>
            <w:gridSpan w:val="2"/>
            <w:tcBorders>
              <w:top w:val="single" w:sz="24" w:space="0" w:color="auto"/>
              <w:bottom w:val="single" w:sz="12" w:space="0" w:color="auto"/>
            </w:tcBorders>
          </w:tcPr>
          <w:p w:rsidR="0078517B" w:rsidRPr="0078517B" w:rsidRDefault="0078517B" w:rsidP="0078517B">
            <w:pPr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"/>
                <w:i/>
                <w:szCs w:val="20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i/>
                <w:sz w:val="24"/>
                <w:szCs w:val="20"/>
                <w:lang w:eastAsia="ru-RU"/>
              </w:rPr>
              <w:t>Год рождения; слова «место жительства –» и наименование субъекта Российской Федерации, улуса (района), города, иного населенного пункта, где расположено место жительства кандидата; основное место работы или службы, занимаемая должность (в случае отсутствия основного места работы или службы - род занятий). Если кандидат является депутатом и осуществляет свои полномочия на непостоянной основе, - сведения об этом с указанием наименования соответствующего представительного органа; если кандидат выдвинут избирательным объединением, - слова "выдвинут избирательным объединением" с указанием краткого наименования данного избирательного объединения;</w:t>
            </w:r>
            <w:r w:rsidRPr="0078517B">
              <w:rPr>
                <w:rFonts w:ascii="Times New Roman CYR" w:eastAsia="Times New Roman" w:hAnsi="Times New Roman CYR" w:cs="Times New Roman"/>
                <w:i/>
                <w:szCs w:val="20"/>
                <w:lang w:eastAsia="ru-RU"/>
              </w:rPr>
              <w:t xml:space="preserve"> </w:t>
            </w:r>
            <w:r w:rsidRPr="0078517B">
              <w:rPr>
                <w:rFonts w:ascii="Times New Roman CYR" w:eastAsia="Times New Roman" w:hAnsi="Times New Roman CYR" w:cs="Times New Roman"/>
                <w:i/>
                <w:sz w:val="24"/>
                <w:szCs w:val="20"/>
                <w:lang w:eastAsia="ru-RU"/>
              </w:rPr>
              <w:t xml:space="preserve">если кандидат сам выдвинул свою кандидатуру, - слово "самовыдвижение"; </w:t>
            </w:r>
            <w:r w:rsidRPr="0078517B">
              <w:rPr>
                <w:rFonts w:ascii="Times New Roman CYR" w:eastAsia="Times New Roman" w:hAnsi="Times New Roman CYR" w:cs="Times New Roman"/>
                <w:i/>
                <w:szCs w:val="20"/>
                <w:lang w:eastAsia="ru-RU"/>
              </w:rPr>
              <w:t xml:space="preserve">сведения об основаниях регистрации (подписи избирателей). </w:t>
            </w:r>
          </w:p>
          <w:p w:rsidR="0078517B" w:rsidRPr="0078517B" w:rsidRDefault="0078517B" w:rsidP="0078517B">
            <w:pPr>
              <w:spacing w:after="0" w:line="240" w:lineRule="auto"/>
              <w:ind w:firstLine="284"/>
              <w:jc w:val="both"/>
              <w:rPr>
                <w:rFonts w:ascii="Times New Roman CYR" w:eastAsia="Times New Roman" w:hAnsi="Times New Roman CYR" w:cs="Times New Roman"/>
                <w:i/>
                <w:sz w:val="24"/>
                <w:szCs w:val="20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i/>
                <w:sz w:val="24"/>
                <w:szCs w:val="20"/>
                <w:lang w:eastAsia="ru-RU"/>
              </w:rPr>
              <w:t>Если зарегистрированный кандидат указал принадлежность к политической партии либо иному общественному объединению, указываются также краткое наименование этой политической партии, общественного объединения и статус в них зарегистрированного кандидата.</w:t>
            </w:r>
          </w:p>
          <w:p w:rsidR="0078517B" w:rsidRPr="0078517B" w:rsidRDefault="0078517B" w:rsidP="0078517B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51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у зарегистрированного кандидата имелась или имеется судимость, в избирательном бюллетене должны указываться сведения о его судимости.</w:t>
            </w:r>
          </w:p>
        </w:tc>
        <w:tc>
          <w:tcPr>
            <w:tcW w:w="850" w:type="dxa"/>
            <w:gridSpan w:val="2"/>
            <w:tcBorders>
              <w:top w:val="single" w:sz="24" w:space="0" w:color="auto"/>
              <w:bottom w:val="single" w:sz="12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78517B" w:rsidRPr="0078517B" w:rsidTr="00F82CC9">
        <w:trPr>
          <w:cantSplit/>
        </w:trPr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</w:tcBorders>
          </w:tcPr>
          <w:p w:rsidR="0078517B" w:rsidRPr="0078517B" w:rsidRDefault="0078517B" w:rsidP="0078517B">
            <w:pPr>
              <w:keepNext/>
              <w:spacing w:before="360" w:after="360" w:line="240" w:lineRule="auto"/>
              <w:outlineLvl w:val="1"/>
              <w:rPr>
                <w:rFonts w:ascii="Times New Roman CYR" w:eastAsia="Times New Roman" w:hAnsi="Times New Roman CYR" w:cs="Times New Roman"/>
                <w:b/>
                <w:i/>
                <w:sz w:val="28"/>
                <w:szCs w:val="20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i/>
                <w:noProof/>
                <w:sz w:val="28"/>
                <w:szCs w:val="20"/>
                <w:lang w:eastAsia="ru-RU"/>
              </w:rPr>
              <w:pict>
                <v:rect id="Прямоугольник 5" o:spid="_x0000_s1032" style="position:absolute;margin-left:504.65pt;margin-top:11.35pt;width:28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" o:allowincell="f" strokeweight="2.25pt"/>
              </w:pic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8517B" w:rsidRPr="0078517B" w:rsidRDefault="0078517B" w:rsidP="0078517B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78517B" w:rsidRPr="0078517B" w:rsidTr="00F82CC9">
        <w:trPr>
          <w:cantSplit/>
        </w:trPr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</w:tcBorders>
          </w:tcPr>
          <w:p w:rsidR="0078517B" w:rsidRPr="0078517B" w:rsidRDefault="0078517B" w:rsidP="0078517B">
            <w:pPr>
              <w:keepNext/>
              <w:spacing w:before="360" w:after="360" w:line="240" w:lineRule="auto"/>
              <w:outlineLvl w:val="1"/>
              <w:rPr>
                <w:rFonts w:ascii="Times New Roman CYR" w:eastAsia="Times New Roman" w:hAnsi="Times New Roman CYR" w:cs="Times New Roman"/>
                <w:b/>
                <w:i/>
                <w:sz w:val="28"/>
                <w:szCs w:val="20"/>
                <w:lang w:eastAsia="ru-RU"/>
              </w:rPr>
            </w:pPr>
            <w:r w:rsidRPr="0078517B">
              <w:rPr>
                <w:rFonts w:ascii="Times New Roman CYR" w:eastAsia="Times New Roman" w:hAnsi="Times New Roman CYR" w:cs="Times New Roman"/>
                <w:b/>
                <w:i/>
                <w:noProof/>
                <w:sz w:val="28"/>
                <w:szCs w:val="20"/>
                <w:lang w:eastAsia="ru-RU"/>
              </w:rPr>
              <w:pict>
                <v:rect id="Прямоугольник 4" o:spid="_x0000_s1033" style="position:absolute;margin-left:504.65pt;margin-top:11.35pt;width:28.8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" o:allowincell="f" strokeweight="2.25pt"/>
              </w:pict>
            </w:r>
          </w:p>
        </w:tc>
        <w:tc>
          <w:tcPr>
            <w:tcW w:w="7513" w:type="dxa"/>
            <w:gridSpan w:val="2"/>
            <w:tcBorders>
              <w:top w:val="single" w:sz="12" w:space="0" w:color="auto"/>
              <w:bottom w:val="single" w:sz="24" w:space="0" w:color="auto"/>
            </w:tcBorders>
          </w:tcPr>
          <w:p w:rsidR="0078517B" w:rsidRPr="0078517B" w:rsidRDefault="0078517B" w:rsidP="0078517B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8517B" w:rsidRPr="0078517B" w:rsidRDefault="0078517B" w:rsidP="0078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78517B" w:rsidRPr="0078517B" w:rsidRDefault="0078517B" w:rsidP="0078517B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  <w:sectPr w:rsidR="0078517B" w:rsidRPr="0078517B" w:rsidSect="006B5787">
          <w:headerReference w:type="even" r:id="rId7"/>
          <w:headerReference w:type="default" r:id="rId8"/>
          <w:pgSz w:w="11907" w:h="16840" w:code="9"/>
          <w:pgMar w:top="567" w:right="567" w:bottom="567" w:left="567" w:header="720" w:footer="720" w:gutter="0"/>
          <w:pgNumType w:start="1"/>
          <w:cols w:space="720"/>
          <w:titlePg/>
        </w:sectPr>
      </w:pPr>
    </w:p>
    <w:p w:rsidR="0078517B" w:rsidRPr="0078517B" w:rsidRDefault="0078517B" w:rsidP="0078517B">
      <w:pPr>
        <w:spacing w:after="0" w:line="240" w:lineRule="auto"/>
        <w:ind w:firstLine="720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:rsidR="0078517B" w:rsidRPr="0078517B" w:rsidRDefault="0078517B" w:rsidP="00785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8517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8517B" w:rsidRPr="0078517B" w:rsidRDefault="0078517B" w:rsidP="00785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8517B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78517B" w:rsidRPr="0078517B" w:rsidRDefault="0078517B" w:rsidP="00785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8517B">
        <w:rPr>
          <w:rFonts w:ascii="Times New Roman" w:hAnsi="Times New Roman" w:cs="Times New Roman"/>
          <w:sz w:val="24"/>
          <w:szCs w:val="24"/>
        </w:rPr>
        <w:t xml:space="preserve">Центральной избирательной комиссии </w:t>
      </w:r>
    </w:p>
    <w:p w:rsidR="0078517B" w:rsidRPr="0078517B" w:rsidRDefault="0078517B" w:rsidP="007851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8517B">
        <w:rPr>
          <w:rFonts w:ascii="Times New Roman" w:hAnsi="Times New Roman" w:cs="Times New Roman"/>
          <w:sz w:val="24"/>
          <w:szCs w:val="24"/>
        </w:rPr>
        <w:t>Республики Саха (Якутия)</w:t>
      </w:r>
    </w:p>
    <w:p w:rsidR="0078517B" w:rsidRPr="0078517B" w:rsidRDefault="0078517B" w:rsidP="0078517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8517B">
        <w:rPr>
          <w:rFonts w:ascii="Times New Roman" w:hAnsi="Times New Roman" w:cs="Times New Roman"/>
          <w:sz w:val="24"/>
          <w:szCs w:val="24"/>
        </w:rPr>
        <w:t>от __ января  2020 г.№ 115/_-6</w:t>
      </w:r>
    </w:p>
    <w:p w:rsidR="0078517B" w:rsidRPr="0078517B" w:rsidRDefault="0078517B" w:rsidP="00785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изготовлению избирательных бюллетеней </w:t>
      </w:r>
    </w:p>
    <w:p w:rsidR="0078517B" w:rsidRPr="0078517B" w:rsidRDefault="0078517B" w:rsidP="00785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голосования на дополнительных выборах народного депутата Республики Саха (Якутия) шестого созыва</w:t>
      </w:r>
    </w:p>
    <w:p w:rsidR="0078517B" w:rsidRPr="0078517B" w:rsidRDefault="0078517B" w:rsidP="0078517B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51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Арктическому одномандатному избирательному округу №35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бюллетени для голосования на дополнительных выборах народного депутата Республики Саха (Якутия) шестого созыва по Арктическому одномандатному избирательному округу №35 (далее – избирательные бюллетени) печатаются на офсетной бумаге белого цвета плотностью до 65 г/м</w:t>
      </w:r>
      <w:r w:rsidRPr="0078517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избирательного бюллетеня составляет 210 х 297 мм (формат А4), 210хдо 600мм или 297х420 мм (формат А3). 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избирательного бюллетеня размещается только на одной стороне избирательного бюллетеня.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Избирательные бюллетени печатаются на русском языке.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избирательного бюллетеня печатается в одну краску черного цвета. 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избирательных бюллетеней не допускается.</w:t>
      </w:r>
    </w:p>
    <w:p w:rsidR="0078517B" w:rsidRPr="0078517B" w:rsidRDefault="0078517B" w:rsidP="0078517B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избирательном бюллетене по одномандатному избирательному округу фамилии зарегистрированных кандидатов указываются в алфавитном порядке.</w:t>
      </w:r>
    </w:p>
    <w:p w:rsidR="0078517B" w:rsidRPr="0078517B" w:rsidRDefault="0078517B" w:rsidP="0078517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избирательном бюллетене части, отведенные каждому кандидату, разделяются прямой линией. Эти части избирательного бюллетеня должны быть одинаковыми по площади.</w:t>
      </w:r>
    </w:p>
    <w:p w:rsidR="0078517B" w:rsidRPr="0078517B" w:rsidRDefault="0078517B" w:rsidP="007851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 кандидата, сведения о кандидате и пустой квадрат для проставления знаков волеизъявления избирателей размещаются на уровне середины части избирательного бюллетеня, определенной для каждого кандидата.</w:t>
      </w:r>
    </w:p>
    <w:p w:rsidR="0078517B" w:rsidRPr="0078517B" w:rsidRDefault="0078517B" w:rsidP="007851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квадраты для проставления знаков должны быть одинакового размера и располагаться строго друг под другом.</w:t>
      </w:r>
    </w:p>
    <w:p w:rsidR="0078517B" w:rsidRPr="0078517B" w:rsidRDefault="0078517B" w:rsidP="0078517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периметру избирательного бюллетеня на расстоянии </w:t>
      </w:r>
      <w:smartTag w:uri="urn:schemas-microsoft-com:office:smarttags" w:element="metricconverter">
        <w:smartTagPr>
          <w:attr w:name="ProductID" w:val="5 мм"/>
        </w:smartTagPr>
        <w:r w:rsidRPr="007851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мм</w:t>
        </w:r>
      </w:smartTag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его краев печатается в одну линию рамка черного цвета.</w:t>
      </w:r>
    </w:p>
    <w:p w:rsidR="0078517B" w:rsidRPr="0078517B" w:rsidRDefault="0078517B" w:rsidP="0078517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защиты избирательного бюллетеня от подделки на его лицевой стороне справа от слов «ИЗБИРАТЕЛЬНЫЙ БЮЛЛЕТЕНЬ» в правом верхнем углу предусматривается свободное место для размещения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78517B" w:rsidRPr="0078517B" w:rsidRDefault="0078517B" w:rsidP="0078517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лицевой стороне избирательного бюллетеня для голосования краской голубого цвета наносится типографским способом тангирная сетка с надписью микрошрифтом «Выборы 2020». </w:t>
      </w:r>
    </w:p>
    <w:p w:rsidR="00590BBB" w:rsidRPr="00590BBB" w:rsidRDefault="00590BBB" w:rsidP="00590BB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590BBB" w:rsidRPr="00590BBB" w:rsidSect="00D554ED">
      <w:pgSz w:w="11907" w:h="16840" w:code="9"/>
      <w:pgMar w:top="567" w:right="851" w:bottom="1134" w:left="1701" w:header="720" w:footer="720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7B" w:rsidRDefault="007851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517B" w:rsidRDefault="007851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17B" w:rsidRDefault="007851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8517B" w:rsidRDefault="007851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56CD22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54E8B"/>
    <w:rsid w:val="00003134"/>
    <w:rsid w:val="00021DE6"/>
    <w:rsid w:val="0003482F"/>
    <w:rsid w:val="0009096B"/>
    <w:rsid w:val="000E7AC4"/>
    <w:rsid w:val="001533D6"/>
    <w:rsid w:val="001A55AF"/>
    <w:rsid w:val="001E5186"/>
    <w:rsid w:val="002F4CB0"/>
    <w:rsid w:val="0031740E"/>
    <w:rsid w:val="003813F8"/>
    <w:rsid w:val="00432396"/>
    <w:rsid w:val="004D55E7"/>
    <w:rsid w:val="00590BBB"/>
    <w:rsid w:val="005B5724"/>
    <w:rsid w:val="006C4E05"/>
    <w:rsid w:val="0078517B"/>
    <w:rsid w:val="007969BD"/>
    <w:rsid w:val="008C1CF2"/>
    <w:rsid w:val="008D135A"/>
    <w:rsid w:val="009A05FB"/>
    <w:rsid w:val="00AD06F7"/>
    <w:rsid w:val="00B95EEC"/>
    <w:rsid w:val="00BF4111"/>
    <w:rsid w:val="00C5272D"/>
    <w:rsid w:val="00CB471C"/>
    <w:rsid w:val="00D44E32"/>
    <w:rsid w:val="00D61124"/>
    <w:rsid w:val="00DD265F"/>
    <w:rsid w:val="00DF03E9"/>
    <w:rsid w:val="00E20971"/>
    <w:rsid w:val="00E30CE4"/>
    <w:rsid w:val="00E5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7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5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517B"/>
  </w:style>
  <w:style w:type="character" w:styleId="a7">
    <w:name w:val="page number"/>
    <w:basedOn w:val="a0"/>
    <w:rsid w:val="0078517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F13F-0A8E-4BAB-A283-ACAAF1A6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 T. Myarikyanova</dc:creator>
  <cp:lastModifiedBy>Paip14</cp:lastModifiedBy>
  <cp:revision>9</cp:revision>
  <cp:lastPrinted>2020-01-17T02:45:00Z</cp:lastPrinted>
  <dcterms:created xsi:type="dcterms:W3CDTF">2020-01-12T04:41:00Z</dcterms:created>
  <dcterms:modified xsi:type="dcterms:W3CDTF">2020-02-13T07:53:00Z</dcterms:modified>
</cp:coreProperties>
</file>