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4" w:type="dxa"/>
        <w:tblInd w:w="-176" w:type="dxa"/>
        <w:tblLook w:val="0000" w:firstRow="0" w:lastRow="0" w:firstColumn="0" w:lastColumn="0" w:noHBand="0" w:noVBand="0"/>
      </w:tblPr>
      <w:tblGrid>
        <w:gridCol w:w="4751"/>
        <w:gridCol w:w="1130"/>
        <w:gridCol w:w="4243"/>
      </w:tblGrid>
      <w:tr w:rsidR="00F94AA4" w:rsidRPr="00CE3AEB" w:rsidTr="005F5AB8">
        <w:tc>
          <w:tcPr>
            <w:tcW w:w="4751" w:type="dxa"/>
          </w:tcPr>
          <w:p w:rsidR="00F94AA4" w:rsidRPr="00CE3AEB" w:rsidRDefault="00F94AA4" w:rsidP="005F5AB8">
            <w:pPr>
              <w:keepNext/>
              <w:keepLines/>
              <w:spacing w:line="276" w:lineRule="auto"/>
              <w:outlineLvl w:val="6"/>
              <w:rPr>
                <w:rFonts w:ascii="Cambria" w:hAnsi="Cambria"/>
                <w:iCs/>
                <w:color w:val="404040"/>
                <w:sz w:val="22"/>
                <w:szCs w:val="22"/>
              </w:rPr>
            </w:pPr>
            <w:r w:rsidRPr="00CE3AEB">
              <w:rPr>
                <w:rFonts w:ascii="Cambria" w:hAnsi="Cambria"/>
                <w:i/>
                <w:iCs/>
                <w:color w:val="404040"/>
                <w:sz w:val="22"/>
                <w:szCs w:val="22"/>
              </w:rPr>
              <w:br w:type="page"/>
            </w:r>
            <w:r w:rsidRPr="00CE3AEB">
              <w:rPr>
                <w:rFonts w:ascii="Cambria" w:hAnsi="Cambria"/>
                <w:i/>
                <w:iCs/>
                <w:color w:val="404040"/>
                <w:sz w:val="22"/>
                <w:szCs w:val="22"/>
              </w:rPr>
              <w:br w:type="page"/>
            </w:r>
          </w:p>
          <w:p w:rsidR="00F94AA4" w:rsidRPr="00CE3AEB" w:rsidRDefault="00F94AA4" w:rsidP="005F5AB8">
            <w:pPr>
              <w:keepNext/>
              <w:keepLines/>
              <w:spacing w:line="276" w:lineRule="auto"/>
              <w:outlineLvl w:val="6"/>
              <w:rPr>
                <w:b/>
                <w:iCs/>
                <w:sz w:val="22"/>
                <w:szCs w:val="22"/>
                <w:lang w:val="sah-RU"/>
              </w:rPr>
            </w:pPr>
            <w:r w:rsidRPr="00CE3AEB">
              <w:rPr>
                <w:b/>
                <w:iCs/>
                <w:sz w:val="22"/>
                <w:szCs w:val="22"/>
              </w:rPr>
              <w:t xml:space="preserve">ЦЕНТРАЛЬНАЯ </w:t>
            </w:r>
          </w:p>
          <w:p w:rsidR="00F94AA4" w:rsidRPr="00CE3AEB" w:rsidRDefault="00F94AA4" w:rsidP="005F5AB8">
            <w:pPr>
              <w:keepNext/>
              <w:keepLines/>
              <w:spacing w:line="276" w:lineRule="auto"/>
              <w:outlineLvl w:val="6"/>
              <w:rPr>
                <w:b/>
                <w:iCs/>
                <w:sz w:val="22"/>
                <w:szCs w:val="22"/>
              </w:rPr>
            </w:pPr>
            <w:r w:rsidRPr="00CE3AEB">
              <w:rPr>
                <w:b/>
                <w:iCs/>
                <w:sz w:val="22"/>
                <w:szCs w:val="22"/>
              </w:rPr>
              <w:t>ИЗБИРАТЕЛЬНАЯКОМИССИЯ РЕСПУБЛИКИ САХА (ЯКУТИЯ)</w:t>
            </w:r>
          </w:p>
          <w:p w:rsidR="00F94AA4" w:rsidRPr="00CE3AEB" w:rsidRDefault="00F94AA4" w:rsidP="005F5AB8">
            <w:pPr>
              <w:spacing w:before="120" w:line="360" w:lineRule="auto"/>
              <w:rPr>
                <w:sz w:val="22"/>
                <w:szCs w:val="22"/>
              </w:rPr>
            </w:pPr>
            <w:r w:rsidRPr="00CE3AEB">
              <w:rPr>
                <w:b/>
                <w:sz w:val="22"/>
                <w:szCs w:val="22"/>
              </w:rPr>
              <w:t>(ЦЕНТРИЗБИРКОМ РС(Я)</w:t>
            </w:r>
          </w:p>
        </w:tc>
        <w:tc>
          <w:tcPr>
            <w:tcW w:w="1129" w:type="dxa"/>
          </w:tcPr>
          <w:p w:rsidR="00F94AA4" w:rsidRPr="00CE3AEB" w:rsidRDefault="00F94AA4" w:rsidP="005F5AB8">
            <w:pPr>
              <w:spacing w:line="276" w:lineRule="auto"/>
              <w:rPr>
                <w:sz w:val="22"/>
                <w:szCs w:val="22"/>
              </w:rPr>
            </w:pPr>
            <w:r>
              <w:rPr>
                <w:noProof/>
                <w:sz w:val="22"/>
                <w:szCs w:val="22"/>
              </w:rPr>
              <w:drawing>
                <wp:inline distT="0" distB="0" distL="0" distR="0" wp14:anchorId="1A2A83D6" wp14:editId="6C105F36">
                  <wp:extent cx="580390" cy="598170"/>
                  <wp:effectExtent l="0" t="0" r="0" b="0"/>
                  <wp:docPr id="1" name="Рисунок 1" descr="C:\Users\aot\Pictures\log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ot\Pictures\logo (1).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0390" cy="598170"/>
                          </a:xfrm>
                          <a:prstGeom prst="rect">
                            <a:avLst/>
                          </a:prstGeom>
                          <a:noFill/>
                          <a:ln>
                            <a:noFill/>
                          </a:ln>
                        </pic:spPr>
                      </pic:pic>
                    </a:graphicData>
                  </a:graphic>
                </wp:inline>
              </w:drawing>
            </w:r>
          </w:p>
        </w:tc>
        <w:tc>
          <w:tcPr>
            <w:tcW w:w="4244" w:type="dxa"/>
          </w:tcPr>
          <w:p w:rsidR="00F94AA4" w:rsidRPr="00CE3AEB" w:rsidRDefault="00F94AA4" w:rsidP="005F5AB8">
            <w:pPr>
              <w:keepNext/>
              <w:keepLines/>
              <w:spacing w:line="276" w:lineRule="auto"/>
              <w:outlineLvl w:val="6"/>
              <w:rPr>
                <w:b/>
                <w:iCs/>
                <w:sz w:val="22"/>
                <w:szCs w:val="22"/>
              </w:rPr>
            </w:pPr>
          </w:p>
          <w:p w:rsidR="00F94AA4" w:rsidRPr="00CE3AEB" w:rsidRDefault="00F94AA4" w:rsidP="005F5AB8">
            <w:pPr>
              <w:keepNext/>
              <w:keepLines/>
              <w:spacing w:line="276" w:lineRule="auto"/>
              <w:outlineLvl w:val="6"/>
              <w:rPr>
                <w:b/>
                <w:iCs/>
                <w:sz w:val="22"/>
                <w:szCs w:val="22"/>
              </w:rPr>
            </w:pPr>
            <w:r w:rsidRPr="00CE3AEB">
              <w:rPr>
                <w:b/>
                <w:iCs/>
                <w:sz w:val="22"/>
                <w:szCs w:val="22"/>
              </w:rPr>
              <w:t xml:space="preserve">САХА </w:t>
            </w:r>
            <w:r w:rsidRPr="00CE3AEB">
              <w:rPr>
                <w:b/>
                <w:iCs/>
                <w:sz w:val="22"/>
                <w:szCs w:val="22"/>
                <w:lang w:val="sah-RU"/>
              </w:rPr>
              <w:t>Ө</w:t>
            </w:r>
            <w:r w:rsidRPr="00CE3AEB">
              <w:rPr>
                <w:b/>
                <w:iCs/>
                <w:sz w:val="22"/>
                <w:szCs w:val="22"/>
              </w:rPr>
              <w:t>Р</w:t>
            </w:r>
            <w:r w:rsidRPr="00CE3AEB">
              <w:rPr>
                <w:b/>
                <w:iCs/>
                <w:sz w:val="22"/>
                <w:szCs w:val="22"/>
                <w:lang w:val="sah-RU"/>
              </w:rPr>
              <w:t>Ө</w:t>
            </w:r>
            <w:r w:rsidRPr="00CE3AEB">
              <w:rPr>
                <w:b/>
                <w:iCs/>
                <w:sz w:val="22"/>
                <w:szCs w:val="22"/>
              </w:rPr>
              <w:t>СП</w:t>
            </w:r>
            <w:r w:rsidRPr="00CE3AEB">
              <w:rPr>
                <w:b/>
                <w:iCs/>
                <w:sz w:val="22"/>
                <w:szCs w:val="22"/>
                <w:lang w:val="sah-RU"/>
              </w:rPr>
              <w:t>ҮҮ</w:t>
            </w:r>
            <w:r w:rsidRPr="00CE3AEB">
              <w:rPr>
                <w:b/>
                <w:iCs/>
                <w:sz w:val="22"/>
                <w:szCs w:val="22"/>
              </w:rPr>
              <w:t>Б</w:t>
            </w:r>
            <w:r w:rsidRPr="00CE3AEB">
              <w:rPr>
                <w:b/>
                <w:iCs/>
                <w:sz w:val="22"/>
                <w:szCs w:val="22"/>
                <w:lang w:val="sah-RU"/>
              </w:rPr>
              <w:t>Ү</w:t>
            </w:r>
            <w:r w:rsidRPr="00CE3AEB">
              <w:rPr>
                <w:b/>
                <w:iCs/>
                <w:sz w:val="22"/>
                <w:szCs w:val="22"/>
              </w:rPr>
              <w:t>Л</w:t>
            </w:r>
            <w:r w:rsidRPr="00CE3AEB">
              <w:rPr>
                <w:b/>
                <w:iCs/>
                <w:sz w:val="22"/>
                <w:szCs w:val="22"/>
                <w:lang w:val="sah-RU"/>
              </w:rPr>
              <w:t>Ү</w:t>
            </w:r>
            <w:r w:rsidRPr="00CE3AEB">
              <w:rPr>
                <w:b/>
                <w:iCs/>
                <w:sz w:val="22"/>
                <w:szCs w:val="22"/>
              </w:rPr>
              <w:t>К</w:t>
            </w:r>
            <w:r w:rsidRPr="00CE3AEB">
              <w:rPr>
                <w:b/>
                <w:iCs/>
                <w:sz w:val="22"/>
                <w:szCs w:val="22"/>
                <w:lang w:val="sah-RU"/>
              </w:rPr>
              <w:t>Э</w:t>
            </w:r>
            <w:r w:rsidRPr="00CE3AEB">
              <w:rPr>
                <w:b/>
                <w:iCs/>
                <w:sz w:val="22"/>
                <w:szCs w:val="22"/>
              </w:rPr>
              <w:t>Т</w:t>
            </w:r>
            <w:r w:rsidRPr="00CE3AEB">
              <w:rPr>
                <w:b/>
                <w:iCs/>
                <w:sz w:val="22"/>
                <w:szCs w:val="22"/>
                <w:lang w:val="sah-RU"/>
              </w:rPr>
              <w:t>И</w:t>
            </w:r>
            <w:r w:rsidRPr="00CE3AEB">
              <w:rPr>
                <w:b/>
                <w:iCs/>
                <w:sz w:val="22"/>
                <w:szCs w:val="22"/>
              </w:rPr>
              <w:t>Н</w:t>
            </w:r>
          </w:p>
          <w:p w:rsidR="00F94AA4" w:rsidRPr="00CE3AEB" w:rsidRDefault="00F94AA4" w:rsidP="005F5AB8">
            <w:pPr>
              <w:spacing w:line="276" w:lineRule="auto"/>
              <w:rPr>
                <w:b/>
                <w:sz w:val="22"/>
                <w:szCs w:val="22"/>
              </w:rPr>
            </w:pPr>
            <w:r w:rsidRPr="00CE3AEB">
              <w:rPr>
                <w:b/>
                <w:sz w:val="22"/>
                <w:szCs w:val="22"/>
              </w:rPr>
              <w:t>КИИН БЫЫБАРДЫЫР КОМИССИЯТА</w:t>
            </w:r>
          </w:p>
          <w:p w:rsidR="00F94AA4" w:rsidRPr="00CE3AEB" w:rsidRDefault="00F94AA4" w:rsidP="005F5AB8">
            <w:pPr>
              <w:spacing w:before="120" w:line="276" w:lineRule="auto"/>
              <w:rPr>
                <w:sz w:val="22"/>
                <w:szCs w:val="22"/>
              </w:rPr>
            </w:pPr>
            <w:r w:rsidRPr="00CE3AEB">
              <w:rPr>
                <w:b/>
                <w:sz w:val="22"/>
                <w:szCs w:val="22"/>
              </w:rPr>
              <w:t>(ЦЕНТРИЗБИРКОМ РС(Я)</w:t>
            </w:r>
          </w:p>
        </w:tc>
      </w:tr>
    </w:tbl>
    <w:p w:rsidR="00F94AA4" w:rsidRPr="00CE3AEB" w:rsidRDefault="00F94AA4" w:rsidP="00F94AA4">
      <w:pPr>
        <w:rPr>
          <w:sz w:val="24"/>
          <w:szCs w:val="24"/>
        </w:rPr>
      </w:pPr>
    </w:p>
    <w:p w:rsidR="00F94AA4" w:rsidRPr="00CE3AEB" w:rsidRDefault="00F94AA4" w:rsidP="00F94AA4">
      <w:pPr>
        <w:rPr>
          <w:b/>
        </w:rPr>
      </w:pPr>
      <w:r w:rsidRPr="00CE3AEB">
        <w:rPr>
          <w:b/>
        </w:rPr>
        <w:t>ПОСТАНОВЛЕНИЕ</w:t>
      </w:r>
    </w:p>
    <w:p w:rsidR="00F94AA4" w:rsidRPr="00CE3AEB" w:rsidRDefault="00F94AA4" w:rsidP="00F94AA4">
      <w:pPr>
        <w:rPr>
          <w:sz w:val="24"/>
          <w:szCs w:val="24"/>
        </w:rPr>
      </w:pPr>
    </w:p>
    <w:p w:rsidR="00600681" w:rsidRPr="00CE3AEB" w:rsidRDefault="00600681" w:rsidP="00C24EE4">
      <w:pPr>
        <w:tabs>
          <w:tab w:val="left" w:pos="3544"/>
          <w:tab w:val="left" w:pos="6651"/>
        </w:tabs>
        <w:ind w:left="108"/>
        <w:jc w:val="left"/>
        <w:rPr>
          <w:color w:val="000000"/>
          <w:sz w:val="27"/>
          <w:szCs w:val="27"/>
        </w:rPr>
      </w:pPr>
      <w:r>
        <w:rPr>
          <w:sz w:val="27"/>
          <w:szCs w:val="27"/>
        </w:rPr>
        <w:t>12 февраля 2020 года</w:t>
      </w:r>
      <w:r w:rsidRPr="00CE3AEB">
        <w:rPr>
          <w:sz w:val="27"/>
          <w:szCs w:val="27"/>
        </w:rPr>
        <w:tab/>
      </w:r>
      <w:r w:rsidRPr="00CE3AEB">
        <w:rPr>
          <w:color w:val="000000"/>
          <w:sz w:val="27"/>
          <w:szCs w:val="27"/>
        </w:rPr>
        <w:t xml:space="preserve">. </w:t>
      </w:r>
      <w:r w:rsidRPr="00CE3AEB">
        <w:rPr>
          <w:color w:val="000000"/>
          <w:sz w:val="27"/>
          <w:szCs w:val="27"/>
        </w:rPr>
        <w:tab/>
      </w:r>
      <w:r w:rsidRPr="00CE3AEB">
        <w:rPr>
          <w:color w:val="000000"/>
          <w:sz w:val="27"/>
          <w:szCs w:val="27"/>
        </w:rPr>
        <w:tab/>
        <w:t>№</w:t>
      </w:r>
      <w:r>
        <w:rPr>
          <w:color w:val="000000"/>
          <w:sz w:val="27"/>
          <w:szCs w:val="27"/>
        </w:rPr>
        <w:t>119/</w:t>
      </w:r>
      <w:r w:rsidR="00651CBD">
        <w:rPr>
          <w:color w:val="000000"/>
          <w:sz w:val="27"/>
          <w:szCs w:val="27"/>
        </w:rPr>
        <w:t>1</w:t>
      </w:r>
      <w:r>
        <w:rPr>
          <w:color w:val="000000"/>
          <w:sz w:val="27"/>
          <w:szCs w:val="27"/>
        </w:rPr>
        <w:t>-6</w:t>
      </w:r>
    </w:p>
    <w:p w:rsidR="00F94AA4" w:rsidRPr="00CE3AEB" w:rsidRDefault="00F94AA4" w:rsidP="00600681">
      <w:pPr>
        <w:rPr>
          <w:sz w:val="24"/>
          <w:szCs w:val="24"/>
        </w:rPr>
      </w:pPr>
    </w:p>
    <w:p w:rsidR="00600681" w:rsidRPr="00CE3AEB" w:rsidRDefault="00600681" w:rsidP="00600681">
      <w:pPr>
        <w:rPr>
          <w:sz w:val="27"/>
          <w:szCs w:val="27"/>
        </w:rPr>
      </w:pPr>
      <w:r w:rsidRPr="00CE3AEB">
        <w:rPr>
          <w:color w:val="000000"/>
          <w:sz w:val="27"/>
          <w:szCs w:val="27"/>
        </w:rPr>
        <w:t>г. Якутск</w:t>
      </w:r>
    </w:p>
    <w:p w:rsidR="00F94AA4" w:rsidRPr="000960CD" w:rsidRDefault="00F94AA4" w:rsidP="00BA4509"/>
    <w:p w:rsidR="0022350B" w:rsidRDefault="00F94AA4" w:rsidP="00BA4509">
      <w:pPr>
        <w:pStyle w:val="ConsPlusTitle"/>
        <w:jc w:val="center"/>
        <w:rPr>
          <w:rFonts w:ascii="Times New Roman" w:hAnsi="Times New Roman" w:cs="Times New Roman"/>
          <w:sz w:val="27"/>
          <w:szCs w:val="27"/>
        </w:rPr>
      </w:pPr>
      <w:r w:rsidRPr="00855007">
        <w:rPr>
          <w:rFonts w:ascii="Times New Roman" w:hAnsi="Times New Roman" w:cs="Times New Roman"/>
          <w:sz w:val="27"/>
          <w:szCs w:val="27"/>
        </w:rPr>
        <w:t>О порядке проведения жеребьевок по распределению эфирного времени и печатной площади между зарегистрированными кандидатами при проведении</w:t>
      </w:r>
      <w:r w:rsidR="00855007" w:rsidRPr="00855007">
        <w:rPr>
          <w:rFonts w:ascii="Times New Roman" w:hAnsi="Times New Roman" w:cs="Times New Roman"/>
          <w:sz w:val="27"/>
          <w:szCs w:val="27"/>
        </w:rPr>
        <w:t xml:space="preserve"> дополнительных выборов </w:t>
      </w:r>
      <w:r w:rsidRPr="00855007">
        <w:rPr>
          <w:rFonts w:ascii="Times New Roman" w:hAnsi="Times New Roman" w:cs="Times New Roman"/>
          <w:sz w:val="27"/>
          <w:szCs w:val="27"/>
        </w:rPr>
        <w:t>народн</w:t>
      </w:r>
      <w:r w:rsidR="007B192E">
        <w:rPr>
          <w:rFonts w:ascii="Times New Roman" w:hAnsi="Times New Roman" w:cs="Times New Roman"/>
          <w:sz w:val="27"/>
          <w:szCs w:val="27"/>
        </w:rPr>
        <w:t>ого</w:t>
      </w:r>
      <w:r w:rsidRPr="00855007">
        <w:rPr>
          <w:rFonts w:ascii="Times New Roman" w:hAnsi="Times New Roman" w:cs="Times New Roman"/>
          <w:sz w:val="27"/>
          <w:szCs w:val="27"/>
        </w:rPr>
        <w:t xml:space="preserve"> депутат</w:t>
      </w:r>
      <w:r w:rsidR="007B192E">
        <w:rPr>
          <w:rFonts w:ascii="Times New Roman" w:hAnsi="Times New Roman" w:cs="Times New Roman"/>
          <w:sz w:val="27"/>
          <w:szCs w:val="27"/>
        </w:rPr>
        <w:t>а</w:t>
      </w:r>
      <w:r w:rsidRPr="00855007">
        <w:rPr>
          <w:rFonts w:ascii="Times New Roman" w:hAnsi="Times New Roman" w:cs="Times New Roman"/>
          <w:sz w:val="27"/>
          <w:szCs w:val="27"/>
        </w:rPr>
        <w:t xml:space="preserve"> Республики Саха (Якутия) шестого созыва </w:t>
      </w:r>
      <w:r w:rsidR="00855007" w:rsidRPr="00855007">
        <w:rPr>
          <w:rFonts w:ascii="Times New Roman" w:hAnsi="Times New Roman" w:cs="Times New Roman"/>
          <w:sz w:val="27"/>
          <w:szCs w:val="27"/>
        </w:rPr>
        <w:t>по Арктическому одномандатному избирательному округу №</w:t>
      </w:r>
      <w:r w:rsidR="00600681">
        <w:rPr>
          <w:rFonts w:ascii="Times New Roman" w:hAnsi="Times New Roman" w:cs="Times New Roman"/>
          <w:sz w:val="27"/>
          <w:szCs w:val="27"/>
        </w:rPr>
        <w:t>35</w:t>
      </w:r>
      <w:r w:rsidR="0022350B">
        <w:rPr>
          <w:rFonts w:ascii="Times New Roman" w:hAnsi="Times New Roman" w:cs="Times New Roman"/>
          <w:sz w:val="27"/>
          <w:szCs w:val="27"/>
        </w:rPr>
        <w:t xml:space="preserve">, </w:t>
      </w:r>
    </w:p>
    <w:p w:rsidR="00F94AA4" w:rsidRPr="00855007" w:rsidRDefault="0022350B" w:rsidP="00BA4509">
      <w:pPr>
        <w:pStyle w:val="ConsPlusTitle"/>
        <w:jc w:val="center"/>
        <w:rPr>
          <w:rFonts w:ascii="Times New Roman" w:hAnsi="Times New Roman" w:cs="Times New Roman"/>
          <w:sz w:val="27"/>
          <w:szCs w:val="27"/>
        </w:rPr>
      </w:pPr>
      <w:r>
        <w:rPr>
          <w:rFonts w:ascii="Times New Roman" w:hAnsi="Times New Roman" w:cs="Times New Roman"/>
          <w:sz w:val="27"/>
          <w:szCs w:val="27"/>
        </w:rPr>
        <w:t>назначенных на</w:t>
      </w:r>
      <w:r w:rsidR="007C79C1">
        <w:rPr>
          <w:rFonts w:ascii="Times New Roman" w:hAnsi="Times New Roman" w:cs="Times New Roman"/>
          <w:sz w:val="27"/>
          <w:szCs w:val="27"/>
        </w:rPr>
        <w:t xml:space="preserve"> </w:t>
      </w:r>
      <w:r w:rsidR="00855007" w:rsidRPr="00855007">
        <w:rPr>
          <w:rFonts w:ascii="Times New Roman" w:hAnsi="Times New Roman" w:cs="Times New Roman"/>
          <w:sz w:val="27"/>
          <w:szCs w:val="27"/>
        </w:rPr>
        <w:t>22 марта 2020 года</w:t>
      </w:r>
    </w:p>
    <w:p w:rsidR="00F94AA4" w:rsidRPr="00855007" w:rsidRDefault="00F94AA4" w:rsidP="00F94AA4">
      <w:pPr>
        <w:pStyle w:val="ConsPlusTitle"/>
        <w:jc w:val="center"/>
        <w:rPr>
          <w:rFonts w:ascii="Times New Roman" w:hAnsi="Times New Roman" w:cs="Times New Roman"/>
          <w:sz w:val="27"/>
          <w:szCs w:val="27"/>
        </w:rPr>
      </w:pPr>
    </w:p>
    <w:p w:rsidR="00F94AA4" w:rsidRPr="00855007" w:rsidRDefault="00F94AA4" w:rsidP="00600681">
      <w:pPr>
        <w:widowControl w:val="0"/>
        <w:autoSpaceDE w:val="0"/>
        <w:autoSpaceDN w:val="0"/>
        <w:adjustRightInd w:val="0"/>
        <w:spacing w:line="312" w:lineRule="auto"/>
        <w:ind w:firstLine="709"/>
        <w:jc w:val="both"/>
        <w:rPr>
          <w:sz w:val="27"/>
          <w:szCs w:val="27"/>
        </w:rPr>
      </w:pPr>
      <w:r w:rsidRPr="00855007">
        <w:rPr>
          <w:sz w:val="27"/>
          <w:szCs w:val="27"/>
        </w:rPr>
        <w:t xml:space="preserve">В соответствии со </w:t>
      </w:r>
      <w:hyperlink r:id="rId7" w:history="1">
        <w:r w:rsidRPr="00855007">
          <w:rPr>
            <w:sz w:val="27"/>
            <w:szCs w:val="27"/>
          </w:rPr>
          <w:t xml:space="preserve">статьями </w:t>
        </w:r>
      </w:hyperlink>
      <w:r w:rsidRPr="00855007">
        <w:rPr>
          <w:sz w:val="27"/>
          <w:szCs w:val="27"/>
        </w:rPr>
        <w:t xml:space="preserve">57, </w:t>
      </w:r>
      <w:hyperlink r:id="rId8" w:history="1">
        <w:r w:rsidRPr="00855007">
          <w:rPr>
            <w:sz w:val="27"/>
            <w:szCs w:val="27"/>
          </w:rPr>
          <w:t>58</w:t>
        </w:r>
      </w:hyperlink>
      <w:r w:rsidRPr="00855007">
        <w:rPr>
          <w:sz w:val="27"/>
          <w:szCs w:val="27"/>
        </w:rPr>
        <w:t>, 59 Закона Республики Саха (Якутия) "О выборах народных депутатов Республики Саха (Якутия)" Центральная избирательная комиссия Республики Саха (Якутия)  постановляет:</w:t>
      </w:r>
    </w:p>
    <w:p w:rsidR="00F94AA4" w:rsidRPr="00855007" w:rsidRDefault="00F94AA4" w:rsidP="00600681">
      <w:pPr>
        <w:pStyle w:val="ConsPlusTitle"/>
        <w:spacing w:line="312" w:lineRule="auto"/>
        <w:ind w:firstLine="709"/>
        <w:jc w:val="both"/>
        <w:rPr>
          <w:rFonts w:ascii="Times New Roman" w:hAnsi="Times New Roman" w:cs="Times New Roman"/>
          <w:b w:val="0"/>
          <w:sz w:val="27"/>
          <w:szCs w:val="27"/>
        </w:rPr>
      </w:pPr>
      <w:r w:rsidRPr="00855007">
        <w:rPr>
          <w:rFonts w:ascii="Times New Roman" w:hAnsi="Times New Roman" w:cs="Times New Roman"/>
          <w:b w:val="0"/>
          <w:sz w:val="27"/>
          <w:szCs w:val="27"/>
        </w:rPr>
        <w:t xml:space="preserve">1. Утвердить </w:t>
      </w:r>
      <w:hyperlink w:anchor="Par41" w:history="1">
        <w:r w:rsidRPr="00855007">
          <w:rPr>
            <w:rFonts w:ascii="Times New Roman" w:hAnsi="Times New Roman" w:cs="Times New Roman"/>
            <w:b w:val="0"/>
            <w:sz w:val="27"/>
            <w:szCs w:val="27"/>
          </w:rPr>
          <w:t>Порядок</w:t>
        </w:r>
      </w:hyperlink>
      <w:r w:rsidRPr="00855007">
        <w:rPr>
          <w:rFonts w:ascii="Times New Roman" w:hAnsi="Times New Roman" w:cs="Times New Roman"/>
          <w:b w:val="0"/>
          <w:sz w:val="27"/>
          <w:szCs w:val="27"/>
        </w:rPr>
        <w:t xml:space="preserve"> проведения жеребьевок по распределению эфирного времени и печатной площади между зарегистрированными кандидатами, при проведении</w:t>
      </w:r>
      <w:r w:rsidR="00855007" w:rsidRPr="00855007">
        <w:rPr>
          <w:rFonts w:ascii="Times New Roman" w:hAnsi="Times New Roman" w:cs="Times New Roman"/>
          <w:b w:val="0"/>
          <w:sz w:val="27"/>
          <w:szCs w:val="27"/>
        </w:rPr>
        <w:t xml:space="preserve"> дополнительных выборов</w:t>
      </w:r>
      <w:r w:rsidR="00BA4509">
        <w:rPr>
          <w:rFonts w:ascii="Times New Roman" w:hAnsi="Times New Roman" w:cs="Times New Roman"/>
          <w:b w:val="0"/>
          <w:sz w:val="27"/>
          <w:szCs w:val="27"/>
        </w:rPr>
        <w:t xml:space="preserve"> народного депутата</w:t>
      </w:r>
      <w:r w:rsidR="00855007" w:rsidRPr="00855007">
        <w:rPr>
          <w:rFonts w:ascii="Times New Roman" w:hAnsi="Times New Roman" w:cs="Times New Roman"/>
          <w:b w:val="0"/>
          <w:sz w:val="27"/>
          <w:szCs w:val="27"/>
        </w:rPr>
        <w:t xml:space="preserve"> Республики Саха (Якутия) шестого созыва по Арктическому одномандатному избирательному округу №</w:t>
      </w:r>
      <w:r w:rsidR="00855007">
        <w:rPr>
          <w:rFonts w:ascii="Times New Roman" w:hAnsi="Times New Roman" w:cs="Times New Roman"/>
          <w:b w:val="0"/>
          <w:sz w:val="27"/>
          <w:szCs w:val="27"/>
        </w:rPr>
        <w:t xml:space="preserve"> </w:t>
      </w:r>
      <w:r w:rsidR="007B01E6">
        <w:rPr>
          <w:rFonts w:ascii="Times New Roman" w:hAnsi="Times New Roman" w:cs="Times New Roman"/>
          <w:b w:val="0"/>
          <w:sz w:val="27"/>
          <w:szCs w:val="27"/>
        </w:rPr>
        <w:t>35</w:t>
      </w:r>
      <w:r w:rsidR="00855007">
        <w:rPr>
          <w:rFonts w:ascii="Times New Roman" w:hAnsi="Times New Roman" w:cs="Times New Roman"/>
          <w:b w:val="0"/>
          <w:sz w:val="27"/>
          <w:szCs w:val="27"/>
        </w:rPr>
        <w:t xml:space="preserve"> </w:t>
      </w:r>
      <w:r w:rsidRPr="00855007">
        <w:rPr>
          <w:rFonts w:ascii="Times New Roman" w:hAnsi="Times New Roman" w:cs="Times New Roman"/>
          <w:b w:val="0"/>
          <w:sz w:val="27"/>
          <w:szCs w:val="27"/>
        </w:rPr>
        <w:t>(прилагается).</w:t>
      </w:r>
    </w:p>
    <w:p w:rsidR="007A1FBA" w:rsidRDefault="00F94AA4" w:rsidP="00600681">
      <w:pPr>
        <w:widowControl w:val="0"/>
        <w:autoSpaceDE w:val="0"/>
        <w:autoSpaceDN w:val="0"/>
        <w:adjustRightInd w:val="0"/>
        <w:spacing w:line="312" w:lineRule="auto"/>
        <w:ind w:firstLine="709"/>
        <w:jc w:val="both"/>
        <w:rPr>
          <w:sz w:val="27"/>
          <w:szCs w:val="27"/>
        </w:rPr>
      </w:pPr>
      <w:r w:rsidRPr="00855007">
        <w:rPr>
          <w:sz w:val="27"/>
          <w:szCs w:val="27"/>
        </w:rPr>
        <w:t xml:space="preserve">2. </w:t>
      </w:r>
      <w:r w:rsidR="007A1FBA">
        <w:rPr>
          <w:sz w:val="27"/>
          <w:szCs w:val="27"/>
        </w:rPr>
        <w:t>Направить настоящее постановление в Арктическую окружную избирательную комиссию.</w:t>
      </w:r>
    </w:p>
    <w:p w:rsidR="00F94AA4" w:rsidRPr="00855007" w:rsidRDefault="007A1FBA" w:rsidP="00600681">
      <w:pPr>
        <w:widowControl w:val="0"/>
        <w:autoSpaceDE w:val="0"/>
        <w:autoSpaceDN w:val="0"/>
        <w:adjustRightInd w:val="0"/>
        <w:spacing w:line="312" w:lineRule="auto"/>
        <w:ind w:firstLine="709"/>
        <w:jc w:val="both"/>
        <w:rPr>
          <w:sz w:val="27"/>
          <w:szCs w:val="27"/>
        </w:rPr>
      </w:pPr>
      <w:r>
        <w:rPr>
          <w:sz w:val="27"/>
          <w:szCs w:val="27"/>
        </w:rPr>
        <w:t>3. Р</w:t>
      </w:r>
      <w:r w:rsidR="00F94AA4" w:rsidRPr="00855007">
        <w:rPr>
          <w:sz w:val="27"/>
          <w:szCs w:val="27"/>
        </w:rPr>
        <w:t xml:space="preserve">азместить </w:t>
      </w:r>
      <w:r>
        <w:rPr>
          <w:sz w:val="27"/>
          <w:szCs w:val="27"/>
        </w:rPr>
        <w:t xml:space="preserve">настоящее постановление </w:t>
      </w:r>
      <w:r w:rsidR="00F94AA4" w:rsidRPr="00855007">
        <w:rPr>
          <w:sz w:val="27"/>
          <w:szCs w:val="27"/>
        </w:rPr>
        <w:t>на официальном сайте Центральной избирательной комиссии Республики Саха (Якутия) в сети «Интернет».</w:t>
      </w:r>
    </w:p>
    <w:p w:rsidR="00F94AA4" w:rsidRDefault="00F94AA4" w:rsidP="00F94AA4">
      <w:pPr>
        <w:widowControl w:val="0"/>
        <w:autoSpaceDE w:val="0"/>
        <w:autoSpaceDN w:val="0"/>
        <w:adjustRightInd w:val="0"/>
        <w:ind w:firstLine="540"/>
        <w:jc w:val="both"/>
        <w:rPr>
          <w:sz w:val="27"/>
          <w:szCs w:val="27"/>
        </w:rPr>
      </w:pPr>
    </w:p>
    <w:p w:rsidR="007A1FBA" w:rsidRPr="00855007" w:rsidRDefault="007A1FBA" w:rsidP="00F94AA4">
      <w:pPr>
        <w:widowControl w:val="0"/>
        <w:autoSpaceDE w:val="0"/>
        <w:autoSpaceDN w:val="0"/>
        <w:adjustRightInd w:val="0"/>
        <w:ind w:firstLine="540"/>
        <w:jc w:val="both"/>
        <w:rPr>
          <w:sz w:val="27"/>
          <w:szCs w:val="27"/>
        </w:rPr>
      </w:pPr>
    </w:p>
    <w:p w:rsidR="00F94AA4" w:rsidRPr="00855007" w:rsidRDefault="00F94AA4" w:rsidP="00F94AA4">
      <w:pPr>
        <w:widowControl w:val="0"/>
        <w:autoSpaceDE w:val="0"/>
        <w:autoSpaceDN w:val="0"/>
        <w:adjustRightInd w:val="0"/>
        <w:ind w:left="708" w:firstLine="708"/>
        <w:jc w:val="both"/>
        <w:rPr>
          <w:sz w:val="27"/>
          <w:szCs w:val="27"/>
        </w:rPr>
      </w:pPr>
      <w:r w:rsidRPr="00855007">
        <w:rPr>
          <w:sz w:val="27"/>
          <w:szCs w:val="27"/>
        </w:rPr>
        <w:t>Председатель</w:t>
      </w:r>
    </w:p>
    <w:p w:rsidR="00F94AA4" w:rsidRPr="00855007" w:rsidRDefault="00F94AA4" w:rsidP="00F94AA4">
      <w:pPr>
        <w:widowControl w:val="0"/>
        <w:autoSpaceDE w:val="0"/>
        <w:autoSpaceDN w:val="0"/>
        <w:adjustRightInd w:val="0"/>
        <w:jc w:val="both"/>
        <w:rPr>
          <w:sz w:val="27"/>
          <w:szCs w:val="27"/>
        </w:rPr>
      </w:pPr>
      <w:r w:rsidRPr="00855007">
        <w:rPr>
          <w:sz w:val="27"/>
          <w:szCs w:val="27"/>
        </w:rPr>
        <w:t>Центральной избирательной комиссии</w:t>
      </w:r>
    </w:p>
    <w:p w:rsidR="00F94AA4" w:rsidRPr="00855007" w:rsidRDefault="00F94AA4" w:rsidP="00F94AA4">
      <w:pPr>
        <w:widowControl w:val="0"/>
        <w:autoSpaceDE w:val="0"/>
        <w:autoSpaceDN w:val="0"/>
        <w:adjustRightInd w:val="0"/>
        <w:ind w:firstLine="708"/>
        <w:jc w:val="both"/>
        <w:rPr>
          <w:sz w:val="27"/>
          <w:szCs w:val="27"/>
        </w:rPr>
      </w:pPr>
      <w:r w:rsidRPr="00855007">
        <w:rPr>
          <w:sz w:val="27"/>
          <w:szCs w:val="27"/>
        </w:rPr>
        <w:t xml:space="preserve">Республики Саха (Якутия)  </w:t>
      </w:r>
      <w:r w:rsidRPr="00855007">
        <w:rPr>
          <w:sz w:val="27"/>
          <w:szCs w:val="27"/>
        </w:rPr>
        <w:tab/>
      </w:r>
      <w:r w:rsidRPr="00855007">
        <w:rPr>
          <w:sz w:val="27"/>
          <w:szCs w:val="27"/>
        </w:rPr>
        <w:tab/>
      </w:r>
      <w:r w:rsidRPr="00855007">
        <w:rPr>
          <w:sz w:val="27"/>
          <w:szCs w:val="27"/>
        </w:rPr>
        <w:tab/>
      </w:r>
      <w:r w:rsidRPr="00855007">
        <w:rPr>
          <w:sz w:val="27"/>
          <w:szCs w:val="27"/>
        </w:rPr>
        <w:tab/>
      </w:r>
      <w:r w:rsidRPr="00855007">
        <w:rPr>
          <w:sz w:val="27"/>
          <w:szCs w:val="27"/>
        </w:rPr>
        <w:tab/>
        <w:t xml:space="preserve">           </w:t>
      </w:r>
      <w:proofErr w:type="spellStart"/>
      <w:r w:rsidRPr="00855007">
        <w:rPr>
          <w:sz w:val="27"/>
          <w:szCs w:val="27"/>
        </w:rPr>
        <w:t>А.М.Ефимов</w:t>
      </w:r>
      <w:proofErr w:type="spellEnd"/>
    </w:p>
    <w:p w:rsidR="00F94AA4" w:rsidRPr="00855007" w:rsidRDefault="00F94AA4" w:rsidP="00F94AA4">
      <w:pPr>
        <w:widowControl w:val="0"/>
        <w:autoSpaceDE w:val="0"/>
        <w:autoSpaceDN w:val="0"/>
        <w:adjustRightInd w:val="0"/>
        <w:jc w:val="both"/>
        <w:rPr>
          <w:sz w:val="27"/>
          <w:szCs w:val="27"/>
        </w:rPr>
      </w:pPr>
    </w:p>
    <w:p w:rsidR="00F94AA4" w:rsidRPr="00855007" w:rsidRDefault="00F94AA4" w:rsidP="00F94AA4">
      <w:pPr>
        <w:widowControl w:val="0"/>
        <w:autoSpaceDE w:val="0"/>
        <w:autoSpaceDN w:val="0"/>
        <w:adjustRightInd w:val="0"/>
        <w:ind w:left="708" w:firstLine="708"/>
        <w:jc w:val="both"/>
        <w:rPr>
          <w:sz w:val="27"/>
          <w:szCs w:val="27"/>
        </w:rPr>
      </w:pPr>
      <w:r w:rsidRPr="00855007">
        <w:rPr>
          <w:sz w:val="27"/>
          <w:szCs w:val="27"/>
        </w:rPr>
        <w:t>Секретарь</w:t>
      </w:r>
    </w:p>
    <w:p w:rsidR="00F94AA4" w:rsidRPr="00855007" w:rsidRDefault="00F94AA4" w:rsidP="00F94AA4">
      <w:pPr>
        <w:widowControl w:val="0"/>
        <w:autoSpaceDE w:val="0"/>
        <w:autoSpaceDN w:val="0"/>
        <w:adjustRightInd w:val="0"/>
        <w:jc w:val="both"/>
        <w:rPr>
          <w:sz w:val="27"/>
          <w:szCs w:val="27"/>
        </w:rPr>
      </w:pPr>
      <w:r w:rsidRPr="00855007">
        <w:rPr>
          <w:sz w:val="27"/>
          <w:szCs w:val="27"/>
        </w:rPr>
        <w:t>Центральной избирательной комиссии</w:t>
      </w:r>
    </w:p>
    <w:p w:rsidR="00600681" w:rsidRDefault="00F94AA4" w:rsidP="00600681">
      <w:pPr>
        <w:widowControl w:val="0"/>
        <w:autoSpaceDE w:val="0"/>
        <w:autoSpaceDN w:val="0"/>
        <w:adjustRightInd w:val="0"/>
        <w:ind w:firstLine="540"/>
        <w:jc w:val="both"/>
        <w:rPr>
          <w:sz w:val="27"/>
          <w:szCs w:val="27"/>
        </w:rPr>
      </w:pPr>
      <w:r w:rsidRPr="00855007">
        <w:rPr>
          <w:sz w:val="27"/>
          <w:szCs w:val="27"/>
        </w:rPr>
        <w:t>Республики Саха (</w:t>
      </w:r>
      <w:proofErr w:type="gramStart"/>
      <w:r w:rsidRPr="00855007">
        <w:rPr>
          <w:sz w:val="27"/>
          <w:szCs w:val="27"/>
        </w:rPr>
        <w:t xml:space="preserve">Якутия)  </w:t>
      </w:r>
      <w:r w:rsidRPr="00855007">
        <w:rPr>
          <w:sz w:val="27"/>
          <w:szCs w:val="27"/>
        </w:rPr>
        <w:tab/>
      </w:r>
      <w:proofErr w:type="gramEnd"/>
      <w:r w:rsidRPr="00855007">
        <w:rPr>
          <w:sz w:val="27"/>
          <w:szCs w:val="27"/>
        </w:rPr>
        <w:tab/>
      </w:r>
      <w:r w:rsidRPr="00855007">
        <w:rPr>
          <w:sz w:val="27"/>
          <w:szCs w:val="27"/>
        </w:rPr>
        <w:tab/>
      </w:r>
      <w:r w:rsidRPr="00855007">
        <w:rPr>
          <w:sz w:val="27"/>
          <w:szCs w:val="27"/>
        </w:rPr>
        <w:tab/>
      </w:r>
      <w:r w:rsidRPr="00855007">
        <w:rPr>
          <w:sz w:val="27"/>
          <w:szCs w:val="27"/>
        </w:rPr>
        <w:tab/>
        <w:t xml:space="preserve">     </w:t>
      </w:r>
      <w:proofErr w:type="spellStart"/>
      <w:r w:rsidRPr="00855007">
        <w:rPr>
          <w:sz w:val="27"/>
          <w:szCs w:val="27"/>
        </w:rPr>
        <w:t>Э.Т.Мярикянова</w:t>
      </w:r>
      <w:proofErr w:type="spellEnd"/>
    </w:p>
    <w:p w:rsidR="00600681" w:rsidRDefault="00600681">
      <w:pPr>
        <w:spacing w:after="200" w:line="276" w:lineRule="auto"/>
        <w:jc w:val="left"/>
        <w:rPr>
          <w:sz w:val="27"/>
          <w:szCs w:val="27"/>
        </w:rPr>
      </w:pPr>
      <w:r>
        <w:rPr>
          <w:sz w:val="27"/>
          <w:szCs w:val="27"/>
        </w:rPr>
        <w:br w:type="page"/>
      </w:r>
      <w:bookmarkStart w:id="0" w:name="_GoBack"/>
      <w:bookmarkEnd w:id="0"/>
    </w:p>
    <w:p w:rsidR="00F94AA4" w:rsidRPr="000960CD" w:rsidRDefault="00F94AA4" w:rsidP="00600681">
      <w:pPr>
        <w:widowControl w:val="0"/>
        <w:autoSpaceDE w:val="0"/>
        <w:autoSpaceDN w:val="0"/>
        <w:adjustRightInd w:val="0"/>
        <w:ind w:firstLine="540"/>
        <w:jc w:val="right"/>
        <w:rPr>
          <w:sz w:val="24"/>
          <w:szCs w:val="24"/>
        </w:rPr>
      </w:pPr>
      <w:r w:rsidRPr="000960CD">
        <w:rPr>
          <w:sz w:val="24"/>
          <w:szCs w:val="24"/>
        </w:rPr>
        <w:lastRenderedPageBreak/>
        <w:t>Утвержден</w:t>
      </w:r>
    </w:p>
    <w:p w:rsidR="00F94AA4" w:rsidRPr="000960CD" w:rsidRDefault="00F94AA4" w:rsidP="00F94AA4">
      <w:pPr>
        <w:widowControl w:val="0"/>
        <w:autoSpaceDE w:val="0"/>
        <w:autoSpaceDN w:val="0"/>
        <w:adjustRightInd w:val="0"/>
        <w:jc w:val="right"/>
        <w:rPr>
          <w:sz w:val="24"/>
          <w:szCs w:val="24"/>
        </w:rPr>
      </w:pPr>
      <w:r w:rsidRPr="000960CD">
        <w:rPr>
          <w:sz w:val="24"/>
          <w:szCs w:val="24"/>
        </w:rPr>
        <w:t>постановлением</w:t>
      </w:r>
    </w:p>
    <w:p w:rsidR="00F94AA4" w:rsidRPr="000960CD" w:rsidRDefault="00F94AA4" w:rsidP="00F94AA4">
      <w:pPr>
        <w:widowControl w:val="0"/>
        <w:autoSpaceDE w:val="0"/>
        <w:autoSpaceDN w:val="0"/>
        <w:adjustRightInd w:val="0"/>
        <w:jc w:val="right"/>
        <w:rPr>
          <w:sz w:val="24"/>
          <w:szCs w:val="24"/>
        </w:rPr>
      </w:pPr>
      <w:r w:rsidRPr="000960CD">
        <w:rPr>
          <w:sz w:val="24"/>
          <w:szCs w:val="24"/>
        </w:rPr>
        <w:t>Центральной избирательной комиссии</w:t>
      </w:r>
    </w:p>
    <w:p w:rsidR="00F94AA4" w:rsidRPr="000960CD" w:rsidRDefault="00F94AA4" w:rsidP="00F94AA4">
      <w:pPr>
        <w:widowControl w:val="0"/>
        <w:autoSpaceDE w:val="0"/>
        <w:autoSpaceDN w:val="0"/>
        <w:adjustRightInd w:val="0"/>
        <w:jc w:val="right"/>
        <w:rPr>
          <w:sz w:val="24"/>
          <w:szCs w:val="24"/>
        </w:rPr>
      </w:pPr>
      <w:bookmarkStart w:id="1" w:name="Par41"/>
      <w:bookmarkEnd w:id="1"/>
      <w:r w:rsidRPr="000960CD">
        <w:rPr>
          <w:sz w:val="24"/>
          <w:szCs w:val="24"/>
        </w:rPr>
        <w:t>Республики Саха (Якутия)</w:t>
      </w:r>
    </w:p>
    <w:p w:rsidR="00F94AA4" w:rsidRPr="000960CD" w:rsidRDefault="00855007" w:rsidP="00600681">
      <w:pPr>
        <w:widowControl w:val="0"/>
        <w:autoSpaceDE w:val="0"/>
        <w:autoSpaceDN w:val="0"/>
        <w:adjustRightInd w:val="0"/>
        <w:jc w:val="right"/>
        <w:rPr>
          <w:sz w:val="24"/>
          <w:szCs w:val="24"/>
        </w:rPr>
      </w:pPr>
      <w:r>
        <w:rPr>
          <w:sz w:val="24"/>
          <w:szCs w:val="24"/>
        </w:rPr>
        <w:t xml:space="preserve">от </w:t>
      </w:r>
      <w:r w:rsidR="00600681">
        <w:rPr>
          <w:sz w:val="24"/>
          <w:szCs w:val="24"/>
        </w:rPr>
        <w:t xml:space="preserve">12 </w:t>
      </w:r>
      <w:r w:rsidR="005F4FF6">
        <w:rPr>
          <w:sz w:val="24"/>
          <w:szCs w:val="24"/>
        </w:rPr>
        <w:t xml:space="preserve">февраля </w:t>
      </w:r>
      <w:r>
        <w:rPr>
          <w:sz w:val="24"/>
          <w:szCs w:val="24"/>
        </w:rPr>
        <w:t>2020</w:t>
      </w:r>
      <w:r w:rsidR="00600681">
        <w:rPr>
          <w:sz w:val="24"/>
          <w:szCs w:val="24"/>
        </w:rPr>
        <w:t xml:space="preserve"> года №119/1-6</w:t>
      </w:r>
    </w:p>
    <w:p w:rsidR="00600681" w:rsidRDefault="00600681" w:rsidP="00F94AA4">
      <w:pPr>
        <w:pStyle w:val="ConsPlusTitle"/>
        <w:jc w:val="center"/>
        <w:rPr>
          <w:rFonts w:ascii="Times New Roman" w:hAnsi="Times New Roman" w:cs="Times New Roman"/>
          <w:sz w:val="24"/>
          <w:szCs w:val="24"/>
        </w:rPr>
      </w:pPr>
    </w:p>
    <w:p w:rsidR="00600681" w:rsidRDefault="00F94AA4" w:rsidP="00F94AA4">
      <w:pPr>
        <w:pStyle w:val="ConsPlusTitle"/>
        <w:jc w:val="center"/>
        <w:rPr>
          <w:rFonts w:ascii="Times New Roman" w:hAnsi="Times New Roman" w:cs="Times New Roman"/>
          <w:sz w:val="24"/>
          <w:szCs w:val="24"/>
        </w:rPr>
      </w:pPr>
      <w:r>
        <w:rPr>
          <w:rFonts w:ascii="Times New Roman" w:hAnsi="Times New Roman" w:cs="Times New Roman"/>
          <w:sz w:val="24"/>
          <w:szCs w:val="24"/>
        </w:rPr>
        <w:t>П</w:t>
      </w:r>
      <w:r w:rsidRPr="000960CD">
        <w:rPr>
          <w:rFonts w:ascii="Times New Roman" w:hAnsi="Times New Roman" w:cs="Times New Roman"/>
          <w:sz w:val="24"/>
          <w:szCs w:val="24"/>
        </w:rPr>
        <w:t>орядок</w:t>
      </w:r>
      <w:r w:rsidR="00600681">
        <w:rPr>
          <w:rFonts w:ascii="Times New Roman" w:hAnsi="Times New Roman" w:cs="Times New Roman"/>
          <w:sz w:val="24"/>
          <w:szCs w:val="24"/>
        </w:rPr>
        <w:t xml:space="preserve"> </w:t>
      </w:r>
      <w:r w:rsidR="00110975">
        <w:rPr>
          <w:rFonts w:ascii="Times New Roman" w:hAnsi="Times New Roman" w:cs="Times New Roman"/>
          <w:sz w:val="24"/>
          <w:szCs w:val="24"/>
        </w:rPr>
        <w:t>проведения жеребь</w:t>
      </w:r>
      <w:r w:rsidRPr="000960CD">
        <w:rPr>
          <w:rFonts w:ascii="Times New Roman" w:hAnsi="Times New Roman" w:cs="Times New Roman"/>
          <w:sz w:val="24"/>
          <w:szCs w:val="24"/>
        </w:rPr>
        <w:t xml:space="preserve">евок </w:t>
      </w:r>
    </w:p>
    <w:p w:rsidR="00600681" w:rsidRDefault="00F94AA4" w:rsidP="00D27366">
      <w:pPr>
        <w:pStyle w:val="ConsPlusTitle"/>
        <w:jc w:val="center"/>
        <w:rPr>
          <w:rFonts w:ascii="Times New Roman" w:hAnsi="Times New Roman" w:cs="Times New Roman"/>
          <w:sz w:val="24"/>
          <w:szCs w:val="24"/>
        </w:rPr>
      </w:pPr>
      <w:r w:rsidRPr="000960CD">
        <w:rPr>
          <w:rFonts w:ascii="Times New Roman" w:hAnsi="Times New Roman" w:cs="Times New Roman"/>
          <w:sz w:val="24"/>
          <w:szCs w:val="24"/>
        </w:rPr>
        <w:t>по распределению</w:t>
      </w:r>
      <w:r w:rsidR="00600681">
        <w:rPr>
          <w:rFonts w:ascii="Times New Roman" w:hAnsi="Times New Roman" w:cs="Times New Roman"/>
          <w:sz w:val="24"/>
          <w:szCs w:val="24"/>
        </w:rPr>
        <w:t xml:space="preserve"> </w:t>
      </w:r>
      <w:r w:rsidRPr="000960CD">
        <w:rPr>
          <w:rFonts w:ascii="Times New Roman" w:hAnsi="Times New Roman" w:cs="Times New Roman"/>
          <w:sz w:val="24"/>
          <w:szCs w:val="24"/>
        </w:rPr>
        <w:t xml:space="preserve">эфирного времени и печатной площади </w:t>
      </w:r>
      <w:r>
        <w:rPr>
          <w:rFonts w:ascii="Times New Roman" w:hAnsi="Times New Roman" w:cs="Times New Roman"/>
          <w:sz w:val="24"/>
          <w:szCs w:val="24"/>
        </w:rPr>
        <w:t>м</w:t>
      </w:r>
      <w:r w:rsidRPr="000960CD">
        <w:rPr>
          <w:rFonts w:ascii="Times New Roman" w:hAnsi="Times New Roman" w:cs="Times New Roman"/>
          <w:sz w:val="24"/>
          <w:szCs w:val="24"/>
        </w:rPr>
        <w:t>ежду зарегистрированными кандидатами при проведении</w:t>
      </w:r>
      <w:r w:rsidR="00855007" w:rsidRPr="00855007">
        <w:rPr>
          <w:rFonts w:ascii="Times New Roman" w:hAnsi="Times New Roman" w:cs="Times New Roman"/>
          <w:b w:val="0"/>
          <w:sz w:val="27"/>
          <w:szCs w:val="27"/>
        </w:rPr>
        <w:t xml:space="preserve"> </w:t>
      </w:r>
      <w:r w:rsidR="00855007" w:rsidRPr="00110975">
        <w:rPr>
          <w:rFonts w:ascii="Times New Roman" w:hAnsi="Times New Roman" w:cs="Times New Roman"/>
          <w:sz w:val="24"/>
          <w:szCs w:val="24"/>
        </w:rPr>
        <w:t xml:space="preserve">дополнительных выборов </w:t>
      </w:r>
      <w:r w:rsidR="00D27366">
        <w:rPr>
          <w:rFonts w:ascii="Times New Roman" w:hAnsi="Times New Roman" w:cs="Times New Roman"/>
          <w:sz w:val="24"/>
          <w:szCs w:val="24"/>
        </w:rPr>
        <w:t>народного депутата</w:t>
      </w:r>
      <w:r w:rsidR="00855007" w:rsidRPr="00110975">
        <w:rPr>
          <w:rFonts w:ascii="Times New Roman" w:hAnsi="Times New Roman" w:cs="Times New Roman"/>
          <w:sz w:val="24"/>
          <w:szCs w:val="24"/>
        </w:rPr>
        <w:t xml:space="preserve"> Республики Саха (Якутия) шестого созыва </w:t>
      </w:r>
    </w:p>
    <w:p w:rsidR="00F94AA4" w:rsidRPr="00110975" w:rsidRDefault="00855007" w:rsidP="00D27366">
      <w:pPr>
        <w:pStyle w:val="ConsPlusTitle"/>
        <w:jc w:val="center"/>
        <w:rPr>
          <w:rFonts w:ascii="Times New Roman" w:hAnsi="Times New Roman" w:cs="Times New Roman"/>
          <w:sz w:val="24"/>
          <w:szCs w:val="24"/>
        </w:rPr>
      </w:pPr>
      <w:r w:rsidRPr="00110975">
        <w:rPr>
          <w:rFonts w:ascii="Times New Roman" w:hAnsi="Times New Roman" w:cs="Times New Roman"/>
          <w:sz w:val="24"/>
          <w:szCs w:val="24"/>
        </w:rPr>
        <w:t xml:space="preserve">по Арктическому одномандатному избирательному округу № </w:t>
      </w:r>
      <w:r w:rsidR="00D27366">
        <w:rPr>
          <w:rFonts w:ascii="Times New Roman" w:hAnsi="Times New Roman" w:cs="Times New Roman"/>
          <w:sz w:val="24"/>
          <w:szCs w:val="24"/>
        </w:rPr>
        <w:t>35</w:t>
      </w:r>
      <w:r w:rsidRPr="00110975">
        <w:rPr>
          <w:rFonts w:ascii="Times New Roman" w:hAnsi="Times New Roman" w:cs="Times New Roman"/>
          <w:sz w:val="24"/>
          <w:szCs w:val="24"/>
        </w:rPr>
        <w:t xml:space="preserve"> </w:t>
      </w:r>
    </w:p>
    <w:p w:rsidR="00855007" w:rsidRPr="000960CD" w:rsidRDefault="00855007" w:rsidP="00F94AA4">
      <w:pPr>
        <w:pStyle w:val="ConsPlusTitle"/>
        <w:jc w:val="center"/>
        <w:rPr>
          <w:rFonts w:ascii="Times New Roman" w:hAnsi="Times New Roman" w:cs="Times New Roman"/>
          <w:sz w:val="24"/>
          <w:szCs w:val="24"/>
        </w:rPr>
      </w:pPr>
    </w:p>
    <w:p w:rsidR="00F94AA4" w:rsidRPr="000960CD" w:rsidRDefault="00F94AA4" w:rsidP="00F94AA4">
      <w:pPr>
        <w:widowControl w:val="0"/>
        <w:autoSpaceDE w:val="0"/>
        <w:autoSpaceDN w:val="0"/>
        <w:adjustRightInd w:val="0"/>
        <w:ind w:firstLine="540"/>
        <w:jc w:val="both"/>
        <w:rPr>
          <w:sz w:val="24"/>
          <w:szCs w:val="24"/>
        </w:rPr>
      </w:pPr>
      <w:r w:rsidRPr="000960CD">
        <w:rPr>
          <w:sz w:val="24"/>
          <w:szCs w:val="24"/>
        </w:rPr>
        <w:t>Настоящим Порядком регулируется проведение жеребьевок по распределению бесплатного и платного эфирного времени на каналах региональных государственных организаций, осуществляющих теле- и (или) радиовещание (далее - организации телерадиовещания), а также платной и бесплатной печатной площади в государственных периодических печатных изданиях между зарегистрированными кандидатам</w:t>
      </w:r>
      <w:r w:rsidR="00110975">
        <w:rPr>
          <w:sz w:val="24"/>
          <w:szCs w:val="24"/>
        </w:rPr>
        <w:t>и,</w:t>
      </w:r>
      <w:r w:rsidRPr="000960CD">
        <w:rPr>
          <w:sz w:val="24"/>
          <w:szCs w:val="24"/>
        </w:rPr>
        <w:t xml:space="preserve"> в соответствии со </w:t>
      </w:r>
      <w:hyperlink r:id="rId9" w:history="1">
        <w:r w:rsidRPr="000960CD">
          <w:rPr>
            <w:sz w:val="24"/>
            <w:szCs w:val="24"/>
          </w:rPr>
          <w:t>статьями 50</w:t>
        </w:r>
      </w:hyperlink>
      <w:r w:rsidRPr="000960CD">
        <w:rPr>
          <w:sz w:val="24"/>
          <w:szCs w:val="24"/>
        </w:rPr>
        <w:t xml:space="preserve">, </w:t>
      </w:r>
      <w:hyperlink r:id="rId10" w:history="1">
        <w:r w:rsidRPr="000960CD">
          <w:rPr>
            <w:sz w:val="24"/>
            <w:szCs w:val="24"/>
          </w:rPr>
          <w:t>51</w:t>
        </w:r>
      </w:hyperlink>
      <w:r w:rsidRPr="000960CD">
        <w:rPr>
          <w:sz w:val="24"/>
          <w:szCs w:val="24"/>
        </w:rPr>
        <w:t xml:space="preserve"> и </w:t>
      </w:r>
      <w:hyperlink r:id="rId11" w:history="1">
        <w:r w:rsidRPr="000960CD">
          <w:rPr>
            <w:sz w:val="24"/>
            <w:szCs w:val="24"/>
          </w:rPr>
          <w:t>52</w:t>
        </w:r>
      </w:hyperlink>
      <w:r w:rsidRPr="000960CD">
        <w:rPr>
          <w:sz w:val="24"/>
          <w:szCs w:val="24"/>
        </w:rPr>
        <w:t xml:space="preserve"> Федерального закона </w:t>
      </w:r>
      <w:r>
        <w:rPr>
          <w:sz w:val="24"/>
          <w:szCs w:val="24"/>
        </w:rPr>
        <w:t>«</w:t>
      </w:r>
      <w:r w:rsidRPr="000960CD">
        <w:rPr>
          <w:sz w:val="24"/>
          <w:szCs w:val="24"/>
        </w:rPr>
        <w:t>Об основных гарантиях избирательных прав и права на участие в референдуме граждан Российской Федерации</w:t>
      </w:r>
      <w:r>
        <w:rPr>
          <w:sz w:val="24"/>
          <w:szCs w:val="24"/>
        </w:rPr>
        <w:t>»</w:t>
      </w:r>
      <w:r w:rsidRPr="000960CD">
        <w:rPr>
          <w:sz w:val="24"/>
          <w:szCs w:val="24"/>
        </w:rPr>
        <w:t xml:space="preserve"> и </w:t>
      </w:r>
      <w:hyperlink r:id="rId12" w:history="1">
        <w:r w:rsidRPr="000960CD">
          <w:rPr>
            <w:sz w:val="24"/>
            <w:szCs w:val="24"/>
          </w:rPr>
          <w:t>статьями 57</w:t>
        </w:r>
      </w:hyperlink>
      <w:r w:rsidRPr="000960CD">
        <w:rPr>
          <w:sz w:val="24"/>
          <w:szCs w:val="24"/>
        </w:rPr>
        <w:t xml:space="preserve">, 58 и 59 Закона Республики Саха (Якутия)  </w:t>
      </w:r>
      <w:r>
        <w:rPr>
          <w:sz w:val="24"/>
          <w:szCs w:val="24"/>
        </w:rPr>
        <w:t>«</w:t>
      </w:r>
      <w:r w:rsidRPr="000960CD">
        <w:rPr>
          <w:sz w:val="24"/>
          <w:szCs w:val="24"/>
        </w:rPr>
        <w:t>О выборах  народных депутатов Республики Саха (Якутия)</w:t>
      </w:r>
      <w:r>
        <w:rPr>
          <w:sz w:val="24"/>
          <w:szCs w:val="24"/>
        </w:rPr>
        <w:t>»</w:t>
      </w:r>
      <w:r w:rsidRPr="000960CD">
        <w:rPr>
          <w:sz w:val="24"/>
          <w:szCs w:val="24"/>
        </w:rPr>
        <w:t xml:space="preserve"> (далее - Закон).</w:t>
      </w:r>
    </w:p>
    <w:p w:rsidR="00F94AA4" w:rsidRPr="000960CD" w:rsidRDefault="00F94AA4" w:rsidP="00F94AA4">
      <w:pPr>
        <w:widowControl w:val="0"/>
        <w:autoSpaceDE w:val="0"/>
        <w:autoSpaceDN w:val="0"/>
        <w:adjustRightInd w:val="0"/>
        <w:ind w:firstLine="540"/>
        <w:jc w:val="both"/>
        <w:rPr>
          <w:sz w:val="24"/>
          <w:szCs w:val="24"/>
        </w:rPr>
      </w:pPr>
    </w:p>
    <w:p w:rsidR="00F94AA4" w:rsidRPr="000960CD" w:rsidRDefault="00F94AA4" w:rsidP="00F94AA4">
      <w:pPr>
        <w:widowControl w:val="0"/>
        <w:autoSpaceDE w:val="0"/>
        <w:autoSpaceDN w:val="0"/>
        <w:adjustRightInd w:val="0"/>
        <w:outlineLvl w:val="1"/>
        <w:rPr>
          <w:b/>
          <w:sz w:val="24"/>
          <w:szCs w:val="24"/>
        </w:rPr>
      </w:pPr>
      <w:r w:rsidRPr="000960CD">
        <w:rPr>
          <w:b/>
          <w:sz w:val="24"/>
          <w:szCs w:val="24"/>
        </w:rPr>
        <w:t xml:space="preserve">Распределение </w:t>
      </w:r>
      <w:r w:rsidRPr="002057E4">
        <w:rPr>
          <w:b/>
          <w:sz w:val="24"/>
          <w:szCs w:val="24"/>
        </w:rPr>
        <w:t>бесплатного</w:t>
      </w:r>
      <w:r w:rsidRPr="000960CD">
        <w:rPr>
          <w:b/>
          <w:sz w:val="24"/>
          <w:szCs w:val="24"/>
        </w:rPr>
        <w:t xml:space="preserve"> эфирного времени</w:t>
      </w:r>
    </w:p>
    <w:p w:rsidR="00F94AA4" w:rsidRPr="000960CD" w:rsidRDefault="00F94AA4" w:rsidP="00F94AA4">
      <w:pPr>
        <w:widowControl w:val="0"/>
        <w:autoSpaceDE w:val="0"/>
        <w:autoSpaceDN w:val="0"/>
        <w:adjustRightInd w:val="0"/>
        <w:rPr>
          <w:b/>
          <w:sz w:val="24"/>
          <w:szCs w:val="24"/>
        </w:rPr>
      </w:pPr>
      <w:r w:rsidRPr="000960CD">
        <w:rPr>
          <w:b/>
          <w:sz w:val="24"/>
          <w:szCs w:val="24"/>
        </w:rPr>
        <w:t>на каналах государственных организаций телерадиовещания</w:t>
      </w:r>
    </w:p>
    <w:p w:rsidR="00F94AA4" w:rsidRPr="000960CD" w:rsidRDefault="00F94AA4" w:rsidP="00F94AA4">
      <w:pPr>
        <w:widowControl w:val="0"/>
        <w:autoSpaceDE w:val="0"/>
        <w:autoSpaceDN w:val="0"/>
        <w:adjustRightInd w:val="0"/>
        <w:ind w:firstLine="540"/>
        <w:jc w:val="both"/>
        <w:rPr>
          <w:sz w:val="24"/>
          <w:szCs w:val="24"/>
        </w:rPr>
      </w:pPr>
    </w:p>
    <w:p w:rsidR="00F94AA4" w:rsidRPr="000960CD" w:rsidRDefault="00F94AA4" w:rsidP="00F94AA4">
      <w:pPr>
        <w:pStyle w:val="ConsPlusNormal"/>
        <w:ind w:firstLine="540"/>
        <w:jc w:val="both"/>
        <w:rPr>
          <w:rFonts w:ascii="Times New Roman" w:hAnsi="Times New Roman" w:cs="Times New Roman"/>
          <w:sz w:val="24"/>
          <w:szCs w:val="24"/>
        </w:rPr>
      </w:pPr>
      <w:r w:rsidRPr="000960CD">
        <w:rPr>
          <w:rFonts w:ascii="Times New Roman" w:hAnsi="Times New Roman" w:cs="Times New Roman"/>
          <w:sz w:val="24"/>
          <w:szCs w:val="24"/>
        </w:rPr>
        <w:t xml:space="preserve">Согласно </w:t>
      </w:r>
      <w:hyperlink r:id="rId13" w:history="1">
        <w:r w:rsidRPr="003D74E6">
          <w:rPr>
            <w:rFonts w:ascii="Times New Roman" w:hAnsi="Times New Roman" w:cs="Times New Roman"/>
            <w:sz w:val="24"/>
            <w:szCs w:val="24"/>
          </w:rPr>
          <w:t>части 2 статьи 58</w:t>
        </w:r>
      </w:hyperlink>
      <w:r w:rsidRPr="003D74E6">
        <w:rPr>
          <w:rFonts w:ascii="Times New Roman" w:hAnsi="Times New Roman" w:cs="Times New Roman"/>
          <w:sz w:val="24"/>
          <w:szCs w:val="24"/>
        </w:rPr>
        <w:t xml:space="preserve"> Закона общий объем бесплатного эфирного времени, которое каждая из государственных организаций телерадиовещания выделяет на каждом из своих каналов для проведения предвыборной агитации, должен составлять не менее 30 м</w:t>
      </w:r>
      <w:r w:rsidR="005F4FF6" w:rsidRPr="003D74E6">
        <w:rPr>
          <w:rFonts w:ascii="Times New Roman" w:hAnsi="Times New Roman" w:cs="Times New Roman"/>
          <w:sz w:val="24"/>
          <w:szCs w:val="24"/>
        </w:rPr>
        <w:t xml:space="preserve">инут в рабочие дни в период с </w:t>
      </w:r>
      <w:r w:rsidR="005F4FF6" w:rsidRPr="003D74E6">
        <w:rPr>
          <w:rFonts w:ascii="Times New Roman" w:hAnsi="Times New Roman" w:cs="Times New Roman"/>
          <w:b/>
          <w:sz w:val="24"/>
          <w:szCs w:val="24"/>
        </w:rPr>
        <w:t>22.02.2020</w:t>
      </w:r>
      <w:r w:rsidRPr="003D74E6">
        <w:rPr>
          <w:rFonts w:ascii="Times New Roman" w:hAnsi="Times New Roman" w:cs="Times New Roman"/>
          <w:b/>
          <w:sz w:val="24"/>
          <w:szCs w:val="24"/>
        </w:rPr>
        <w:t xml:space="preserve"> г.</w:t>
      </w:r>
      <w:r w:rsidRPr="003D74E6">
        <w:rPr>
          <w:rFonts w:ascii="Times New Roman" w:hAnsi="Times New Roman" w:cs="Times New Roman"/>
          <w:sz w:val="24"/>
          <w:szCs w:val="24"/>
        </w:rPr>
        <w:t xml:space="preserve"> и до ноля часо</w:t>
      </w:r>
      <w:r w:rsidR="005F4FF6" w:rsidRPr="003D74E6">
        <w:rPr>
          <w:rFonts w:ascii="Times New Roman" w:hAnsi="Times New Roman" w:cs="Times New Roman"/>
          <w:sz w:val="24"/>
          <w:szCs w:val="24"/>
        </w:rPr>
        <w:t xml:space="preserve">в по местному времени </w:t>
      </w:r>
      <w:r w:rsidR="00B51CC2">
        <w:rPr>
          <w:rFonts w:ascii="Times New Roman" w:hAnsi="Times New Roman" w:cs="Times New Roman"/>
          <w:b/>
          <w:sz w:val="24"/>
          <w:szCs w:val="24"/>
        </w:rPr>
        <w:t>21</w:t>
      </w:r>
      <w:r w:rsidR="005F4FF6" w:rsidRPr="003D74E6">
        <w:rPr>
          <w:rFonts w:ascii="Times New Roman" w:hAnsi="Times New Roman" w:cs="Times New Roman"/>
          <w:b/>
          <w:sz w:val="24"/>
          <w:szCs w:val="24"/>
        </w:rPr>
        <w:t>.03.2020</w:t>
      </w:r>
      <w:r w:rsidRPr="003D74E6">
        <w:rPr>
          <w:rFonts w:ascii="Times New Roman" w:hAnsi="Times New Roman" w:cs="Times New Roman"/>
          <w:sz w:val="24"/>
          <w:szCs w:val="24"/>
        </w:rPr>
        <w:t xml:space="preserve"> года</w:t>
      </w:r>
      <w:r w:rsidR="004910C4">
        <w:rPr>
          <w:rFonts w:ascii="Times New Roman" w:hAnsi="Times New Roman" w:cs="Times New Roman"/>
          <w:sz w:val="24"/>
          <w:szCs w:val="24"/>
        </w:rPr>
        <w:t>,</w:t>
      </w:r>
      <w:r w:rsidRPr="003D74E6">
        <w:rPr>
          <w:rFonts w:ascii="Times New Roman" w:hAnsi="Times New Roman" w:cs="Times New Roman"/>
          <w:sz w:val="24"/>
          <w:szCs w:val="24"/>
        </w:rPr>
        <w:t xml:space="preserve"> а в случае, если общее время вещания организации телерадиовещания составляет менее двух часов в день, - не менее одной четвертой части общего времени вещания. Если в результате предоставления бесплатного эфирного времени на каждого</w:t>
      </w:r>
      <w:r w:rsidR="00A41CD6" w:rsidRPr="003D74E6">
        <w:rPr>
          <w:rFonts w:ascii="Times New Roman" w:hAnsi="Times New Roman" w:cs="Times New Roman"/>
          <w:sz w:val="24"/>
          <w:szCs w:val="24"/>
        </w:rPr>
        <w:t xml:space="preserve"> зарегистрированного кандидата</w:t>
      </w:r>
      <w:r w:rsidRPr="003D74E6">
        <w:rPr>
          <w:rFonts w:ascii="Times New Roman" w:hAnsi="Times New Roman" w:cs="Times New Roman"/>
          <w:sz w:val="24"/>
          <w:szCs w:val="24"/>
        </w:rPr>
        <w:t>, придется более 60 минут бесплатного эфирного времени, общий объем бесплатного эфирного времени, которое каждая из организаций телерадиовещания предоставляет для проведения агитации, сокращается и должен составлять 60 минут, умноженных соответственно на количество зарегистрированных кандидатов. Предоставляемое бесплатно эфирное время должно приходиться на определяемый соответствующей организацией телерадиовещания период, когда теле- и радиопередачи собирают наибольшую аудиторию. Объем бесплатного эфирного времени, предоставляемого государственной организацией телерадиовещания на каждом из своих каналов для проведения предвыборной агитации на дополнительных или повторных выборах по одномандатному избирательному округу не может быть меньше доли одного избирательного округа, полученной делением половины общего объема эфирного времени, установленного настоящей статьей, на кол</w:t>
      </w:r>
      <w:r w:rsidRPr="000960CD">
        <w:rPr>
          <w:rFonts w:ascii="Times New Roman" w:hAnsi="Times New Roman" w:cs="Times New Roman"/>
          <w:sz w:val="24"/>
          <w:szCs w:val="24"/>
        </w:rPr>
        <w:t>ичество одномандатных избирательных округов.</w:t>
      </w:r>
    </w:p>
    <w:p w:rsidR="00F94AA4" w:rsidRPr="00E34B45" w:rsidRDefault="00F94AA4" w:rsidP="00F94AA4">
      <w:pPr>
        <w:pStyle w:val="ConsPlusNormal"/>
        <w:ind w:firstLine="540"/>
        <w:jc w:val="both"/>
        <w:rPr>
          <w:rFonts w:ascii="Times New Roman" w:hAnsi="Times New Roman" w:cs="Times New Roman"/>
          <w:sz w:val="24"/>
          <w:szCs w:val="24"/>
        </w:rPr>
      </w:pPr>
      <w:r w:rsidRPr="00E34B45">
        <w:rPr>
          <w:rFonts w:ascii="Times New Roman" w:hAnsi="Times New Roman" w:cs="Times New Roman"/>
          <w:sz w:val="24"/>
          <w:szCs w:val="24"/>
        </w:rPr>
        <w:t>Таким образом, общий объем эфирного времени, предоставляемый региональной государственной организацией телерадиовещания, составляет в период избирательной кампании по</w:t>
      </w:r>
      <w:r w:rsidR="00110975">
        <w:rPr>
          <w:rFonts w:ascii="Times New Roman" w:hAnsi="Times New Roman" w:cs="Times New Roman"/>
          <w:sz w:val="24"/>
          <w:szCs w:val="24"/>
        </w:rPr>
        <w:t xml:space="preserve"> дополнительным </w:t>
      </w:r>
      <w:r w:rsidR="00D27366">
        <w:rPr>
          <w:rFonts w:ascii="Times New Roman" w:hAnsi="Times New Roman" w:cs="Times New Roman"/>
          <w:sz w:val="24"/>
          <w:szCs w:val="24"/>
        </w:rPr>
        <w:t xml:space="preserve"> выборам народного депутата</w:t>
      </w:r>
      <w:r w:rsidRPr="00E34B45">
        <w:rPr>
          <w:rFonts w:ascii="Times New Roman" w:hAnsi="Times New Roman" w:cs="Times New Roman"/>
          <w:sz w:val="24"/>
          <w:szCs w:val="24"/>
        </w:rPr>
        <w:t xml:space="preserve"> Республики Саха (Якутия) шестого созыва </w:t>
      </w:r>
      <w:r w:rsidR="00110975">
        <w:rPr>
          <w:rFonts w:ascii="Times New Roman" w:hAnsi="Times New Roman" w:cs="Times New Roman"/>
          <w:sz w:val="24"/>
          <w:szCs w:val="24"/>
        </w:rPr>
        <w:t xml:space="preserve">по Арктическому одномандатному избирательному округу № 35 </w:t>
      </w:r>
      <w:r w:rsidRPr="00E34B45">
        <w:rPr>
          <w:rFonts w:ascii="Times New Roman" w:hAnsi="Times New Roman" w:cs="Times New Roman"/>
          <w:sz w:val="24"/>
          <w:szCs w:val="24"/>
        </w:rPr>
        <w:t>не менее 10 часов. Организация телерадиовещания вправе выделить и больший объем бесплатного эфирного времени.</w:t>
      </w:r>
    </w:p>
    <w:p w:rsidR="00F94AA4" w:rsidRPr="0072651F" w:rsidRDefault="00F94AA4" w:rsidP="00F94AA4">
      <w:pPr>
        <w:pStyle w:val="ConsPlusNormal"/>
        <w:ind w:firstLine="540"/>
        <w:jc w:val="both"/>
        <w:rPr>
          <w:rFonts w:ascii="Times New Roman" w:hAnsi="Times New Roman" w:cs="Times New Roman"/>
          <w:sz w:val="24"/>
          <w:szCs w:val="24"/>
        </w:rPr>
      </w:pPr>
      <w:r w:rsidRPr="0072651F">
        <w:rPr>
          <w:rFonts w:ascii="Times New Roman" w:hAnsi="Times New Roman" w:cs="Times New Roman"/>
          <w:sz w:val="24"/>
          <w:szCs w:val="24"/>
        </w:rPr>
        <w:lastRenderedPageBreak/>
        <w:t xml:space="preserve">На основании </w:t>
      </w:r>
      <w:hyperlink r:id="rId14" w:history="1">
        <w:r w:rsidRPr="0072651F">
          <w:rPr>
            <w:rFonts w:ascii="Times New Roman" w:hAnsi="Times New Roman" w:cs="Times New Roman"/>
            <w:sz w:val="24"/>
            <w:szCs w:val="24"/>
          </w:rPr>
          <w:t>части 9 статьи 58</w:t>
        </w:r>
      </w:hyperlink>
      <w:r w:rsidRPr="0072651F">
        <w:rPr>
          <w:rFonts w:ascii="Times New Roman" w:hAnsi="Times New Roman" w:cs="Times New Roman"/>
          <w:sz w:val="24"/>
          <w:szCs w:val="24"/>
        </w:rPr>
        <w:t xml:space="preserve"> Закона жеребьевка по распределению бесплатного эфирного времени проводится после завершения регистрации канд</w:t>
      </w:r>
      <w:r w:rsidR="002970F1">
        <w:rPr>
          <w:rFonts w:ascii="Times New Roman" w:hAnsi="Times New Roman" w:cs="Times New Roman"/>
          <w:sz w:val="24"/>
          <w:szCs w:val="24"/>
        </w:rPr>
        <w:t>идатов</w:t>
      </w:r>
      <w:r w:rsidRPr="0072651F">
        <w:rPr>
          <w:rFonts w:ascii="Times New Roman" w:hAnsi="Times New Roman" w:cs="Times New Roman"/>
          <w:sz w:val="24"/>
          <w:szCs w:val="24"/>
        </w:rPr>
        <w:t>, но не позднее, чем за 32 дня до дня голосо</w:t>
      </w:r>
      <w:r w:rsidR="002970F1">
        <w:rPr>
          <w:rFonts w:ascii="Times New Roman" w:hAnsi="Times New Roman" w:cs="Times New Roman"/>
          <w:sz w:val="24"/>
          <w:szCs w:val="24"/>
        </w:rPr>
        <w:t xml:space="preserve">вания, </w:t>
      </w:r>
      <w:r w:rsidR="002970F1" w:rsidRPr="003D74E6">
        <w:rPr>
          <w:rFonts w:ascii="Times New Roman" w:hAnsi="Times New Roman" w:cs="Times New Roman"/>
          <w:sz w:val="24"/>
          <w:szCs w:val="24"/>
        </w:rPr>
        <w:t xml:space="preserve">т.е. </w:t>
      </w:r>
      <w:r w:rsidR="002970F1" w:rsidRPr="003D74E6">
        <w:rPr>
          <w:rFonts w:ascii="Times New Roman" w:hAnsi="Times New Roman" w:cs="Times New Roman"/>
          <w:b/>
          <w:sz w:val="24"/>
          <w:szCs w:val="24"/>
        </w:rPr>
        <w:t>не позднее18.02.2020</w:t>
      </w:r>
      <w:r w:rsidRPr="003D74E6">
        <w:rPr>
          <w:rFonts w:ascii="Times New Roman" w:hAnsi="Times New Roman" w:cs="Times New Roman"/>
          <w:b/>
          <w:sz w:val="24"/>
          <w:szCs w:val="24"/>
        </w:rPr>
        <w:t xml:space="preserve"> года</w:t>
      </w:r>
      <w:r w:rsidRPr="002970F1">
        <w:rPr>
          <w:rFonts w:ascii="Times New Roman" w:hAnsi="Times New Roman" w:cs="Times New Roman"/>
          <w:color w:val="FF0000"/>
          <w:sz w:val="24"/>
          <w:szCs w:val="24"/>
        </w:rPr>
        <w:t>.</w:t>
      </w:r>
    </w:p>
    <w:p w:rsidR="00F94AA4" w:rsidRPr="00110975" w:rsidRDefault="00A41CD6" w:rsidP="00F94AA4">
      <w:pPr>
        <w:pStyle w:val="ConsPlusNormal"/>
        <w:ind w:firstLine="540"/>
        <w:jc w:val="both"/>
        <w:rPr>
          <w:rFonts w:ascii="Times New Roman" w:hAnsi="Times New Roman" w:cs="Times New Roman"/>
          <w:b/>
          <w:color w:val="FF0000"/>
          <w:sz w:val="24"/>
          <w:szCs w:val="24"/>
          <w:u w:val="single"/>
        </w:rPr>
      </w:pPr>
      <w:r>
        <w:rPr>
          <w:rFonts w:ascii="Times New Roman" w:hAnsi="Times New Roman" w:cs="Times New Roman"/>
          <w:sz w:val="24"/>
          <w:szCs w:val="24"/>
        </w:rPr>
        <w:t>О</w:t>
      </w:r>
      <w:r w:rsidR="002970F1">
        <w:rPr>
          <w:rFonts w:ascii="Times New Roman" w:hAnsi="Times New Roman" w:cs="Times New Roman"/>
          <w:sz w:val="24"/>
          <w:szCs w:val="24"/>
        </w:rPr>
        <w:t>кружная избирательная комиссия</w:t>
      </w:r>
      <w:r w:rsidR="00F94AA4" w:rsidRPr="0072651F">
        <w:rPr>
          <w:rFonts w:ascii="Times New Roman" w:hAnsi="Times New Roman" w:cs="Times New Roman"/>
          <w:sz w:val="24"/>
          <w:szCs w:val="24"/>
        </w:rPr>
        <w:t xml:space="preserve"> с участием региональных государственных организаций телерадиовещания проводят жеребьевку по распределению бесплатного эфирного времени на каналах указанных организаций телерадиовещания не позднее </w:t>
      </w:r>
      <w:r w:rsidR="002970F1" w:rsidRPr="003D74E6">
        <w:rPr>
          <w:rFonts w:ascii="Times New Roman" w:hAnsi="Times New Roman" w:cs="Times New Roman"/>
          <w:b/>
          <w:sz w:val="24"/>
          <w:szCs w:val="24"/>
          <w:u w:val="single"/>
        </w:rPr>
        <w:t>18.02.2020 года</w:t>
      </w:r>
    </w:p>
    <w:p w:rsidR="00F94AA4" w:rsidRPr="000960CD" w:rsidRDefault="00A41CD6" w:rsidP="00F94AA4">
      <w:pPr>
        <w:widowControl w:val="0"/>
        <w:autoSpaceDE w:val="0"/>
        <w:autoSpaceDN w:val="0"/>
        <w:adjustRightInd w:val="0"/>
        <w:spacing w:line="276" w:lineRule="auto"/>
        <w:ind w:firstLine="540"/>
        <w:jc w:val="both"/>
        <w:rPr>
          <w:sz w:val="24"/>
          <w:szCs w:val="24"/>
        </w:rPr>
      </w:pPr>
      <w:r>
        <w:rPr>
          <w:sz w:val="24"/>
          <w:szCs w:val="24"/>
        </w:rPr>
        <w:t>О</w:t>
      </w:r>
      <w:r w:rsidR="00110975">
        <w:rPr>
          <w:sz w:val="24"/>
          <w:szCs w:val="24"/>
        </w:rPr>
        <w:t>кружная  избирательная комиссия</w:t>
      </w:r>
      <w:r w:rsidR="00F94AA4">
        <w:rPr>
          <w:sz w:val="24"/>
          <w:szCs w:val="24"/>
        </w:rPr>
        <w:t xml:space="preserve"> </w:t>
      </w:r>
      <w:r w:rsidR="00F94AA4" w:rsidRPr="000960CD">
        <w:rPr>
          <w:sz w:val="24"/>
          <w:szCs w:val="24"/>
        </w:rPr>
        <w:t xml:space="preserve"> по теле</w:t>
      </w:r>
      <w:r w:rsidR="00F94AA4">
        <w:rPr>
          <w:sz w:val="24"/>
          <w:szCs w:val="24"/>
        </w:rPr>
        <w:t>фону или иным способом уведомляю</w:t>
      </w:r>
      <w:r w:rsidR="00F94AA4" w:rsidRPr="000960CD">
        <w:rPr>
          <w:sz w:val="24"/>
          <w:szCs w:val="24"/>
        </w:rPr>
        <w:t>т организации телерадиовещания о количестве зарегистрированных кандидатов, избирательных объединений, среди которых должно быть распределено бесплатное эфирное время, а также в целях информирования зарегистрированных кандидатов, избирательных объединений размещает сведения о дате, времени и месте проведения жеребьевки в информационно-телекоммуникационной сети "Интернет".</w:t>
      </w:r>
    </w:p>
    <w:p w:rsidR="00F94AA4" w:rsidRPr="000960CD" w:rsidRDefault="00F94AA4" w:rsidP="00F94AA4">
      <w:pPr>
        <w:widowControl w:val="0"/>
        <w:autoSpaceDE w:val="0"/>
        <w:autoSpaceDN w:val="0"/>
        <w:adjustRightInd w:val="0"/>
        <w:ind w:firstLine="540"/>
        <w:jc w:val="both"/>
        <w:rPr>
          <w:sz w:val="24"/>
          <w:szCs w:val="24"/>
        </w:rPr>
      </w:pPr>
      <w:r w:rsidRPr="000960CD">
        <w:rPr>
          <w:sz w:val="24"/>
          <w:szCs w:val="24"/>
        </w:rPr>
        <w:t xml:space="preserve">В соответствии с </w:t>
      </w:r>
      <w:hyperlink r:id="rId15" w:history="1">
        <w:r w:rsidRPr="000960CD">
          <w:rPr>
            <w:sz w:val="24"/>
            <w:szCs w:val="24"/>
          </w:rPr>
          <w:t>пунктом 2 статьи 39</w:t>
        </w:r>
      </w:hyperlink>
      <w:r w:rsidRPr="000960CD">
        <w:rPr>
          <w:sz w:val="24"/>
          <w:szCs w:val="24"/>
        </w:rPr>
        <w:t xml:space="preserve"> Федерального закона "Об основных гарантиях избирательных прав и права на участие в референдуме граждан Российской Федерации" в жеребьевке имеют право принимать участие зарегистрированные кандидаты, их доверенные лица и уполномоченные предст</w:t>
      </w:r>
      <w:r w:rsidR="001A7964">
        <w:rPr>
          <w:sz w:val="24"/>
          <w:szCs w:val="24"/>
        </w:rPr>
        <w:t xml:space="preserve">авители по финансовым вопросам. </w:t>
      </w:r>
      <w:r w:rsidRPr="000960CD">
        <w:rPr>
          <w:sz w:val="24"/>
          <w:szCs w:val="24"/>
        </w:rPr>
        <w:t>При проведении жеребьевки имеют право присутствовать:</w:t>
      </w:r>
    </w:p>
    <w:p w:rsidR="00F94AA4" w:rsidRPr="000960CD" w:rsidRDefault="00F94AA4" w:rsidP="00F94AA4">
      <w:pPr>
        <w:widowControl w:val="0"/>
        <w:autoSpaceDE w:val="0"/>
        <w:autoSpaceDN w:val="0"/>
        <w:adjustRightInd w:val="0"/>
        <w:ind w:firstLine="540"/>
        <w:jc w:val="both"/>
        <w:rPr>
          <w:sz w:val="24"/>
          <w:szCs w:val="24"/>
        </w:rPr>
      </w:pPr>
      <w:r>
        <w:rPr>
          <w:sz w:val="24"/>
          <w:szCs w:val="24"/>
        </w:rPr>
        <w:t xml:space="preserve">члены соответствующих избирательных комиссий </w:t>
      </w:r>
      <w:r w:rsidRPr="000960CD">
        <w:rPr>
          <w:sz w:val="24"/>
          <w:szCs w:val="24"/>
        </w:rPr>
        <w:t>Республики Саха (Якутия) с правом решающего и с правом совещательного голоса;</w:t>
      </w:r>
    </w:p>
    <w:p w:rsidR="00F94AA4" w:rsidRPr="000960CD" w:rsidRDefault="00F94AA4" w:rsidP="00F94AA4">
      <w:pPr>
        <w:widowControl w:val="0"/>
        <w:autoSpaceDE w:val="0"/>
        <w:autoSpaceDN w:val="0"/>
        <w:adjustRightInd w:val="0"/>
        <w:ind w:firstLine="540"/>
        <w:jc w:val="both"/>
        <w:rPr>
          <w:sz w:val="24"/>
          <w:szCs w:val="24"/>
        </w:rPr>
      </w:pPr>
      <w:r w:rsidRPr="000960CD">
        <w:rPr>
          <w:sz w:val="24"/>
          <w:szCs w:val="24"/>
        </w:rPr>
        <w:t>зарегистрированные кандидаты, их доверенные лица и уполномоченные представители по финансовым вопросам;</w:t>
      </w:r>
    </w:p>
    <w:p w:rsidR="00F94AA4" w:rsidRPr="000960CD" w:rsidRDefault="00F94AA4" w:rsidP="00F94AA4">
      <w:pPr>
        <w:widowControl w:val="0"/>
        <w:autoSpaceDE w:val="0"/>
        <w:autoSpaceDN w:val="0"/>
        <w:adjustRightInd w:val="0"/>
        <w:ind w:firstLine="540"/>
        <w:jc w:val="both"/>
        <w:rPr>
          <w:sz w:val="24"/>
          <w:szCs w:val="24"/>
        </w:rPr>
      </w:pPr>
      <w:r w:rsidRPr="000960CD">
        <w:rPr>
          <w:sz w:val="24"/>
          <w:szCs w:val="24"/>
        </w:rPr>
        <w:t>представители государственных органов;</w:t>
      </w:r>
    </w:p>
    <w:p w:rsidR="00F94AA4" w:rsidRPr="000960CD" w:rsidRDefault="00F94AA4" w:rsidP="00F94AA4">
      <w:pPr>
        <w:widowControl w:val="0"/>
        <w:autoSpaceDE w:val="0"/>
        <w:autoSpaceDN w:val="0"/>
        <w:adjustRightInd w:val="0"/>
        <w:ind w:firstLine="540"/>
        <w:jc w:val="both"/>
        <w:rPr>
          <w:sz w:val="24"/>
          <w:szCs w:val="24"/>
        </w:rPr>
      </w:pPr>
      <w:r w:rsidRPr="000960CD">
        <w:rPr>
          <w:sz w:val="24"/>
          <w:szCs w:val="24"/>
        </w:rPr>
        <w:t>представители средств массовой информации.</w:t>
      </w:r>
    </w:p>
    <w:p w:rsidR="00F94AA4" w:rsidRPr="000960CD" w:rsidRDefault="00F94AA4" w:rsidP="00F94AA4">
      <w:pPr>
        <w:widowControl w:val="0"/>
        <w:autoSpaceDE w:val="0"/>
        <w:autoSpaceDN w:val="0"/>
        <w:adjustRightInd w:val="0"/>
        <w:ind w:firstLine="540"/>
        <w:jc w:val="both"/>
        <w:rPr>
          <w:sz w:val="24"/>
          <w:szCs w:val="24"/>
        </w:rPr>
      </w:pPr>
      <w:r w:rsidRPr="006A3A25">
        <w:rPr>
          <w:sz w:val="24"/>
          <w:szCs w:val="24"/>
        </w:rPr>
        <w:t xml:space="preserve">Подготовка помещения к жеребьевке возлагается на </w:t>
      </w:r>
      <w:r w:rsidR="00A41CD6">
        <w:rPr>
          <w:sz w:val="24"/>
          <w:szCs w:val="24"/>
        </w:rPr>
        <w:t>О</w:t>
      </w:r>
      <w:r w:rsidR="001A7964">
        <w:rPr>
          <w:sz w:val="24"/>
          <w:szCs w:val="24"/>
        </w:rPr>
        <w:t>кружную избирательную комиссию</w:t>
      </w:r>
      <w:r w:rsidRPr="006A3A25">
        <w:rPr>
          <w:sz w:val="24"/>
          <w:szCs w:val="24"/>
        </w:rPr>
        <w:t>,</w:t>
      </w:r>
      <w:r>
        <w:rPr>
          <w:sz w:val="24"/>
          <w:szCs w:val="24"/>
        </w:rPr>
        <w:t xml:space="preserve"> </w:t>
      </w:r>
      <w:r w:rsidRPr="000960CD">
        <w:rPr>
          <w:sz w:val="24"/>
          <w:szCs w:val="24"/>
        </w:rPr>
        <w:t>а подготовка необходимой для проведения жеребьевки документации (конверты, листы с информацией о дате и времени выхода в эфир, бланки протоколов об итогах жеребьевки) - на соответствующую организацию телерадиовещания.</w:t>
      </w:r>
    </w:p>
    <w:p w:rsidR="00F94AA4" w:rsidRPr="000960CD" w:rsidRDefault="00F94AA4" w:rsidP="00F94AA4">
      <w:pPr>
        <w:widowControl w:val="0"/>
        <w:autoSpaceDE w:val="0"/>
        <w:autoSpaceDN w:val="0"/>
        <w:adjustRightInd w:val="0"/>
        <w:ind w:firstLine="540"/>
        <w:jc w:val="both"/>
        <w:rPr>
          <w:sz w:val="24"/>
          <w:szCs w:val="24"/>
        </w:rPr>
      </w:pPr>
      <w:r w:rsidRPr="000960CD">
        <w:rPr>
          <w:sz w:val="24"/>
          <w:szCs w:val="24"/>
        </w:rPr>
        <w:t>До начала проведения жеребьевки организация телерадиовещания, участвующая в распределении эфирного времени, представляет на всеобщее обозрение конверты для жеребьевки с отметкой наименования организации телерадиовещания, в которые должны быть вложены листы с информацией о дате и времени выхода в эфир.</w:t>
      </w:r>
    </w:p>
    <w:p w:rsidR="00F94AA4" w:rsidRPr="000960CD" w:rsidRDefault="00F94AA4" w:rsidP="00F94AA4">
      <w:pPr>
        <w:widowControl w:val="0"/>
        <w:autoSpaceDE w:val="0"/>
        <w:autoSpaceDN w:val="0"/>
        <w:adjustRightInd w:val="0"/>
        <w:ind w:firstLine="540"/>
        <w:jc w:val="both"/>
        <w:rPr>
          <w:sz w:val="24"/>
          <w:szCs w:val="24"/>
        </w:rPr>
      </w:pPr>
      <w:r w:rsidRPr="000960CD">
        <w:rPr>
          <w:sz w:val="24"/>
          <w:szCs w:val="24"/>
        </w:rPr>
        <w:t>В целях обеспечения равенства прав кандидатов бесплатное эфирное время должно быть поделено в зависимости от даты предоставления на два или более этапа.</w:t>
      </w:r>
    </w:p>
    <w:p w:rsidR="00F94AA4" w:rsidRPr="000960CD" w:rsidRDefault="00F94AA4" w:rsidP="00F94AA4">
      <w:pPr>
        <w:widowControl w:val="0"/>
        <w:autoSpaceDE w:val="0"/>
        <w:autoSpaceDN w:val="0"/>
        <w:adjustRightInd w:val="0"/>
        <w:ind w:firstLine="540"/>
        <w:jc w:val="both"/>
        <w:rPr>
          <w:sz w:val="24"/>
          <w:szCs w:val="24"/>
        </w:rPr>
      </w:pPr>
      <w:r w:rsidRPr="000960CD">
        <w:rPr>
          <w:sz w:val="24"/>
          <w:szCs w:val="24"/>
        </w:rPr>
        <w:t>Зарегистрированные кандидаты, участвуют в жеребьевке в очередности, которая определяется временем их регистрации.</w:t>
      </w:r>
    </w:p>
    <w:p w:rsidR="00F94AA4" w:rsidRDefault="00F94AA4" w:rsidP="00F94AA4">
      <w:pPr>
        <w:widowControl w:val="0"/>
        <w:autoSpaceDE w:val="0"/>
        <w:autoSpaceDN w:val="0"/>
        <w:adjustRightInd w:val="0"/>
        <w:ind w:firstLine="540"/>
        <w:jc w:val="both"/>
        <w:rPr>
          <w:sz w:val="24"/>
          <w:szCs w:val="24"/>
        </w:rPr>
      </w:pPr>
      <w:r w:rsidRPr="000960CD">
        <w:rPr>
          <w:sz w:val="24"/>
          <w:szCs w:val="24"/>
        </w:rPr>
        <w:t xml:space="preserve">В соответствии с </w:t>
      </w:r>
      <w:hyperlink r:id="rId16" w:history="1">
        <w:r w:rsidRPr="000960CD">
          <w:rPr>
            <w:sz w:val="24"/>
            <w:szCs w:val="24"/>
          </w:rPr>
          <w:t>частью 3 статьи 58</w:t>
        </w:r>
      </w:hyperlink>
      <w:r w:rsidRPr="000960CD">
        <w:rPr>
          <w:sz w:val="24"/>
          <w:szCs w:val="24"/>
        </w:rPr>
        <w:t xml:space="preserve"> Закона не менее половины общего объема бесплатного эфирного времени, предоставляемого региональной государственной организацией телерадиовещания, отводится кандидатам, для совместного проведения дискуссий, "круглых столов", иных совместных агитационных мероприятий. Соответственно время для проведения совместных агитационных мероприятий может составлять и более одной второй общего объема бесплатного эфирного времени.</w:t>
      </w:r>
    </w:p>
    <w:p w:rsidR="008674A3" w:rsidRPr="008674A3" w:rsidRDefault="008674A3" w:rsidP="008674A3">
      <w:pPr>
        <w:widowControl w:val="0"/>
        <w:suppressAutoHyphens/>
        <w:autoSpaceDE w:val="0"/>
        <w:autoSpaceDN w:val="0"/>
        <w:adjustRightInd w:val="0"/>
        <w:jc w:val="both"/>
        <w:rPr>
          <w:sz w:val="24"/>
          <w:szCs w:val="24"/>
        </w:rPr>
      </w:pPr>
      <w:r>
        <w:rPr>
          <w:sz w:val="24"/>
          <w:szCs w:val="24"/>
        </w:rPr>
        <w:t xml:space="preserve">        </w:t>
      </w:r>
      <w:r w:rsidRPr="008674A3">
        <w:rPr>
          <w:sz w:val="24"/>
          <w:szCs w:val="24"/>
        </w:rPr>
        <w:t>Объем эфирного времени, которые каждая из региональных государственных организаций телерадиовещания предоставляет на каждом из своих каналов для проведения предвыборной агитации на дополнительных и повторных выборах депутата Го</w:t>
      </w:r>
      <w:r>
        <w:rPr>
          <w:sz w:val="24"/>
          <w:szCs w:val="24"/>
        </w:rPr>
        <w:t>сударственного собрания</w:t>
      </w:r>
      <w:r w:rsidRPr="008674A3">
        <w:rPr>
          <w:sz w:val="24"/>
          <w:szCs w:val="24"/>
        </w:rPr>
        <w:t xml:space="preserve"> по одномандатному избирательному округу, должен составлять не менее объема эфирного времени, предоставляемого каждому </w:t>
      </w:r>
      <w:r>
        <w:rPr>
          <w:sz w:val="24"/>
          <w:szCs w:val="24"/>
        </w:rPr>
        <w:t>кандидату на основных выборах.</w:t>
      </w:r>
    </w:p>
    <w:p w:rsidR="00F94AA4" w:rsidRPr="008674A3" w:rsidRDefault="008674A3" w:rsidP="008674A3">
      <w:pPr>
        <w:widowControl w:val="0"/>
        <w:autoSpaceDE w:val="0"/>
        <w:autoSpaceDN w:val="0"/>
        <w:adjustRightInd w:val="0"/>
        <w:jc w:val="both"/>
        <w:rPr>
          <w:sz w:val="24"/>
          <w:szCs w:val="24"/>
        </w:rPr>
      </w:pPr>
      <w:r>
        <w:rPr>
          <w:sz w:val="24"/>
          <w:szCs w:val="24"/>
        </w:rPr>
        <w:t xml:space="preserve">          </w:t>
      </w:r>
      <w:r w:rsidR="00F94AA4" w:rsidRPr="008674A3">
        <w:rPr>
          <w:sz w:val="24"/>
          <w:szCs w:val="24"/>
        </w:rPr>
        <w:t xml:space="preserve">Время, отведенное для совместных мероприятий, распределяется путем жеребьевки таким образом, чтобы каждый из участников совместного агитационного мероприятия получил равный с другими участниками объем времени. Участник жеребьевки выбирает </w:t>
      </w:r>
      <w:r w:rsidR="00F94AA4" w:rsidRPr="008674A3">
        <w:rPr>
          <w:sz w:val="24"/>
          <w:szCs w:val="24"/>
        </w:rPr>
        <w:lastRenderedPageBreak/>
        <w:t>конверт, в котором содержится информация о дате и времени проведения совместного мероприятия, в котором он вправе участвовать. При предоставлении указанной части бесплатного эфирного времени организация телерадиовещания обязана обеспечить каждому зарегистрированному кандидату из числа принявших участие в жеребьевке равные условия доступа к совместным мероприятиям.</w:t>
      </w:r>
    </w:p>
    <w:p w:rsidR="00F94AA4" w:rsidRPr="008674A3" w:rsidRDefault="00F94AA4" w:rsidP="00F94AA4">
      <w:pPr>
        <w:widowControl w:val="0"/>
        <w:autoSpaceDE w:val="0"/>
        <w:autoSpaceDN w:val="0"/>
        <w:adjustRightInd w:val="0"/>
        <w:ind w:firstLine="540"/>
        <w:jc w:val="both"/>
        <w:rPr>
          <w:sz w:val="24"/>
          <w:szCs w:val="24"/>
        </w:rPr>
      </w:pPr>
      <w:r w:rsidRPr="008674A3">
        <w:rPr>
          <w:sz w:val="24"/>
          <w:szCs w:val="24"/>
        </w:rPr>
        <w:t xml:space="preserve">Распределение между кандидатами, бесплатного эфирного времени, которое в соответствии с </w:t>
      </w:r>
      <w:hyperlink r:id="rId17" w:history="1">
        <w:r w:rsidRPr="008674A3">
          <w:rPr>
            <w:sz w:val="24"/>
            <w:szCs w:val="24"/>
          </w:rPr>
          <w:t>частью 8 статьи 58</w:t>
        </w:r>
      </w:hyperlink>
      <w:r w:rsidRPr="008674A3">
        <w:rPr>
          <w:sz w:val="24"/>
          <w:szCs w:val="24"/>
        </w:rPr>
        <w:t xml:space="preserve"> Закона Республики Саха (Якутия) используется для размещения предвыборной агитации вне совместных мероприятий, также осуществляется жеребьевкой. Участвующие в распределении эфирного времени кандидаты, в соответствии с датой регистрации выбирают конверты, в которых содержится информация о дате и времени предоставления соответствующей организацией телерадиовещания каждому субъекту агитационной деятельности бесплатного эфирного времени.</w:t>
      </w:r>
    </w:p>
    <w:p w:rsidR="00F94AA4" w:rsidRPr="008674A3" w:rsidRDefault="00F94AA4" w:rsidP="00F94AA4">
      <w:pPr>
        <w:widowControl w:val="0"/>
        <w:autoSpaceDE w:val="0"/>
        <w:autoSpaceDN w:val="0"/>
        <w:adjustRightInd w:val="0"/>
        <w:ind w:firstLine="540"/>
        <w:jc w:val="both"/>
        <w:rPr>
          <w:sz w:val="24"/>
          <w:szCs w:val="24"/>
        </w:rPr>
      </w:pPr>
      <w:r w:rsidRPr="008674A3">
        <w:rPr>
          <w:sz w:val="24"/>
          <w:szCs w:val="24"/>
        </w:rPr>
        <w:t xml:space="preserve">Содержание конвертов оглашается и вносится представителем организации телерадиовещания в протокол о распределении эфирного времени, составляемый по форме, изложенной в </w:t>
      </w:r>
      <w:hyperlink w:anchor="Par120" w:history="1">
        <w:r w:rsidRPr="008674A3">
          <w:rPr>
            <w:sz w:val="24"/>
            <w:szCs w:val="24"/>
          </w:rPr>
          <w:t>Приложении 1</w:t>
        </w:r>
      </w:hyperlink>
      <w:r w:rsidRPr="008674A3">
        <w:rPr>
          <w:sz w:val="24"/>
          <w:szCs w:val="24"/>
        </w:rPr>
        <w:t xml:space="preserve"> настоящему Порядку.</w:t>
      </w:r>
    </w:p>
    <w:p w:rsidR="00F94AA4" w:rsidRPr="008674A3" w:rsidRDefault="00F94AA4" w:rsidP="00F94AA4">
      <w:pPr>
        <w:widowControl w:val="0"/>
        <w:autoSpaceDE w:val="0"/>
        <w:autoSpaceDN w:val="0"/>
        <w:adjustRightInd w:val="0"/>
        <w:ind w:firstLine="540"/>
        <w:jc w:val="both"/>
        <w:rPr>
          <w:sz w:val="24"/>
          <w:szCs w:val="24"/>
        </w:rPr>
      </w:pPr>
      <w:r w:rsidRPr="008674A3">
        <w:rPr>
          <w:sz w:val="24"/>
          <w:szCs w:val="24"/>
        </w:rPr>
        <w:t>В соответствующие графы протокола вносятся фамилия, имя, отчество зарегистрированного кандидата и подпись лица, участвующего в жеребьевке.</w:t>
      </w:r>
    </w:p>
    <w:p w:rsidR="00F94AA4" w:rsidRPr="008674A3" w:rsidRDefault="00F94AA4" w:rsidP="00F94AA4">
      <w:pPr>
        <w:widowControl w:val="0"/>
        <w:autoSpaceDE w:val="0"/>
        <w:autoSpaceDN w:val="0"/>
        <w:adjustRightInd w:val="0"/>
        <w:ind w:firstLine="540"/>
        <w:jc w:val="both"/>
        <w:rPr>
          <w:color w:val="FF0000"/>
          <w:sz w:val="24"/>
          <w:szCs w:val="24"/>
        </w:rPr>
      </w:pPr>
      <w:r w:rsidRPr="008674A3">
        <w:rPr>
          <w:sz w:val="24"/>
          <w:szCs w:val="24"/>
        </w:rPr>
        <w:t xml:space="preserve">Протокол о распределении эфирного времени подписывают уполномоченный представитель соответствующей организации телерадиовещания </w:t>
      </w:r>
      <w:r w:rsidR="00A41CD6" w:rsidRPr="008674A3">
        <w:rPr>
          <w:sz w:val="24"/>
          <w:szCs w:val="24"/>
        </w:rPr>
        <w:t xml:space="preserve">и </w:t>
      </w:r>
      <w:proofErr w:type="gramStart"/>
      <w:r w:rsidR="00A41CD6" w:rsidRPr="008674A3">
        <w:rPr>
          <w:sz w:val="24"/>
          <w:szCs w:val="24"/>
        </w:rPr>
        <w:t xml:space="preserve">представитель </w:t>
      </w:r>
      <w:r w:rsidRPr="008674A3">
        <w:rPr>
          <w:sz w:val="24"/>
          <w:szCs w:val="24"/>
        </w:rPr>
        <w:t xml:space="preserve"> окружной</w:t>
      </w:r>
      <w:proofErr w:type="gramEnd"/>
      <w:r w:rsidRPr="008674A3">
        <w:rPr>
          <w:sz w:val="24"/>
          <w:szCs w:val="24"/>
        </w:rPr>
        <w:t xml:space="preserve"> избирательной комиссии).</w:t>
      </w:r>
    </w:p>
    <w:p w:rsidR="00F94AA4" w:rsidRPr="008674A3" w:rsidRDefault="00F94AA4" w:rsidP="00F94AA4">
      <w:pPr>
        <w:widowControl w:val="0"/>
        <w:autoSpaceDE w:val="0"/>
        <w:autoSpaceDN w:val="0"/>
        <w:adjustRightInd w:val="0"/>
        <w:ind w:firstLine="540"/>
        <w:jc w:val="both"/>
        <w:rPr>
          <w:sz w:val="24"/>
          <w:szCs w:val="24"/>
        </w:rPr>
      </w:pPr>
      <w:r w:rsidRPr="008674A3">
        <w:rPr>
          <w:sz w:val="24"/>
          <w:szCs w:val="24"/>
        </w:rPr>
        <w:t xml:space="preserve">В день проведения жеребьевки по распределению бесплатного эфирного времени после подписания протокола о распределении эфирного времени по взаимному согласию между участниками совместных агитационных мероприятий возможен обмен датой и временем участия в них. О проведенных согласованиях между участниками совместных мероприятий составляется протокол, подписываемый кандидатами, осуществившими обмен датой и временем участия в совместных агитационных мероприятиях и представителями </w:t>
      </w:r>
      <w:r w:rsidR="00A41CD6" w:rsidRPr="008674A3">
        <w:rPr>
          <w:sz w:val="24"/>
          <w:szCs w:val="24"/>
        </w:rPr>
        <w:t>Окружной избирательной комиссии</w:t>
      </w:r>
      <w:r w:rsidRPr="008674A3">
        <w:rPr>
          <w:sz w:val="24"/>
          <w:szCs w:val="24"/>
        </w:rPr>
        <w:t xml:space="preserve"> и региональной государственной организации телерадиовещания, присутствующими при обмене датой и временем участия в совместных агитационных мероприятиях.</w:t>
      </w:r>
    </w:p>
    <w:p w:rsidR="00F94AA4" w:rsidRPr="008674A3" w:rsidRDefault="00A41CD6" w:rsidP="00F94AA4">
      <w:pPr>
        <w:widowControl w:val="0"/>
        <w:autoSpaceDE w:val="0"/>
        <w:autoSpaceDN w:val="0"/>
        <w:adjustRightInd w:val="0"/>
        <w:ind w:firstLine="540"/>
        <w:jc w:val="both"/>
        <w:rPr>
          <w:sz w:val="24"/>
          <w:szCs w:val="24"/>
        </w:rPr>
      </w:pPr>
      <w:r w:rsidRPr="008674A3">
        <w:rPr>
          <w:sz w:val="24"/>
          <w:szCs w:val="24"/>
        </w:rPr>
        <w:t>О</w:t>
      </w:r>
      <w:r w:rsidR="001A7964" w:rsidRPr="008674A3">
        <w:rPr>
          <w:sz w:val="24"/>
          <w:szCs w:val="24"/>
        </w:rPr>
        <w:t>кружная избирательная комиссия</w:t>
      </w:r>
      <w:r w:rsidR="00F94AA4" w:rsidRPr="008674A3">
        <w:rPr>
          <w:sz w:val="24"/>
          <w:szCs w:val="24"/>
        </w:rPr>
        <w:t xml:space="preserve"> до начала предоставления эфирного времени публику</w:t>
      </w:r>
      <w:r w:rsidR="009A1B87" w:rsidRPr="008674A3">
        <w:rPr>
          <w:sz w:val="24"/>
          <w:szCs w:val="24"/>
        </w:rPr>
        <w:t>е</w:t>
      </w:r>
      <w:r w:rsidR="00F94AA4" w:rsidRPr="008674A3">
        <w:rPr>
          <w:sz w:val="24"/>
          <w:szCs w:val="24"/>
        </w:rPr>
        <w:t>т в периодических печатных изданиях график распределения эфирного времени, определенный в результате жеребьевки, с учетом изменений по итогам обмена по взаимному согласию между кандидатами.</w:t>
      </w:r>
    </w:p>
    <w:p w:rsidR="00F94AA4" w:rsidRPr="008674A3" w:rsidRDefault="00F94AA4" w:rsidP="00F94AA4">
      <w:pPr>
        <w:widowControl w:val="0"/>
        <w:autoSpaceDE w:val="0"/>
        <w:autoSpaceDN w:val="0"/>
        <w:adjustRightInd w:val="0"/>
        <w:ind w:firstLine="540"/>
        <w:jc w:val="both"/>
        <w:rPr>
          <w:sz w:val="24"/>
          <w:szCs w:val="24"/>
        </w:rPr>
      </w:pPr>
      <w:r w:rsidRPr="008674A3">
        <w:rPr>
          <w:sz w:val="24"/>
          <w:szCs w:val="24"/>
        </w:rPr>
        <w:t>Эфирное время, высвободившееся в результате отказа от использования эфирного времени после проведения жеребьевки, организация телерадиовещания использует по своему усмотрению.</w:t>
      </w:r>
    </w:p>
    <w:p w:rsidR="00F94AA4" w:rsidRPr="008674A3" w:rsidRDefault="00F94AA4" w:rsidP="00F94AA4">
      <w:pPr>
        <w:widowControl w:val="0"/>
        <w:autoSpaceDE w:val="0"/>
        <w:autoSpaceDN w:val="0"/>
        <w:adjustRightInd w:val="0"/>
        <w:ind w:firstLine="540"/>
        <w:jc w:val="both"/>
        <w:rPr>
          <w:sz w:val="24"/>
          <w:szCs w:val="24"/>
        </w:rPr>
      </w:pPr>
    </w:p>
    <w:p w:rsidR="00F94AA4" w:rsidRPr="000960CD" w:rsidRDefault="00F94AA4" w:rsidP="00F94AA4">
      <w:pPr>
        <w:widowControl w:val="0"/>
        <w:autoSpaceDE w:val="0"/>
        <w:autoSpaceDN w:val="0"/>
        <w:adjustRightInd w:val="0"/>
        <w:outlineLvl w:val="1"/>
        <w:rPr>
          <w:b/>
          <w:sz w:val="24"/>
          <w:szCs w:val="24"/>
        </w:rPr>
      </w:pPr>
      <w:r w:rsidRPr="000960CD">
        <w:rPr>
          <w:b/>
          <w:sz w:val="24"/>
          <w:szCs w:val="24"/>
        </w:rPr>
        <w:t xml:space="preserve">Распределение </w:t>
      </w:r>
      <w:r w:rsidRPr="002F1FDE">
        <w:rPr>
          <w:b/>
          <w:sz w:val="24"/>
          <w:szCs w:val="24"/>
          <w:u w:val="single"/>
        </w:rPr>
        <w:t>платного э</w:t>
      </w:r>
      <w:r w:rsidRPr="000960CD">
        <w:rPr>
          <w:b/>
          <w:sz w:val="24"/>
          <w:szCs w:val="24"/>
        </w:rPr>
        <w:t>фирного времени на каналах</w:t>
      </w:r>
    </w:p>
    <w:p w:rsidR="00F94AA4" w:rsidRPr="000960CD" w:rsidRDefault="00F94AA4" w:rsidP="00F94AA4">
      <w:pPr>
        <w:widowControl w:val="0"/>
        <w:autoSpaceDE w:val="0"/>
        <w:autoSpaceDN w:val="0"/>
        <w:adjustRightInd w:val="0"/>
        <w:rPr>
          <w:sz w:val="24"/>
          <w:szCs w:val="24"/>
        </w:rPr>
      </w:pPr>
      <w:r w:rsidRPr="000960CD">
        <w:rPr>
          <w:b/>
          <w:sz w:val="24"/>
          <w:szCs w:val="24"/>
        </w:rPr>
        <w:t>региональных государственных организаций телерадиовещания</w:t>
      </w:r>
    </w:p>
    <w:p w:rsidR="00F94AA4" w:rsidRPr="000960CD" w:rsidRDefault="00F94AA4" w:rsidP="00F94AA4">
      <w:pPr>
        <w:widowControl w:val="0"/>
        <w:autoSpaceDE w:val="0"/>
        <w:autoSpaceDN w:val="0"/>
        <w:adjustRightInd w:val="0"/>
        <w:ind w:firstLine="540"/>
        <w:jc w:val="both"/>
        <w:rPr>
          <w:sz w:val="24"/>
          <w:szCs w:val="24"/>
        </w:rPr>
      </w:pPr>
    </w:p>
    <w:p w:rsidR="00F94AA4" w:rsidRPr="000960CD" w:rsidRDefault="00F94AA4" w:rsidP="00F94AA4">
      <w:pPr>
        <w:widowControl w:val="0"/>
        <w:autoSpaceDE w:val="0"/>
        <w:autoSpaceDN w:val="0"/>
        <w:adjustRightInd w:val="0"/>
        <w:ind w:firstLine="540"/>
        <w:jc w:val="both"/>
        <w:rPr>
          <w:sz w:val="24"/>
          <w:szCs w:val="24"/>
        </w:rPr>
      </w:pPr>
      <w:r w:rsidRPr="000960CD">
        <w:rPr>
          <w:sz w:val="24"/>
          <w:szCs w:val="24"/>
        </w:rPr>
        <w:t>Региональные государственные организации телерадиовещания обязаны резервировать эфирное время для проведения предвыборной агитации з</w:t>
      </w:r>
      <w:r w:rsidR="001A7964">
        <w:rPr>
          <w:sz w:val="24"/>
          <w:szCs w:val="24"/>
        </w:rPr>
        <w:t xml:space="preserve">арегистрированными кандидатами, </w:t>
      </w:r>
      <w:r w:rsidRPr="000960CD">
        <w:rPr>
          <w:sz w:val="24"/>
          <w:szCs w:val="24"/>
        </w:rPr>
        <w:t>кандидатов, на платной основе. Общий объем платного эфирного времени, резервируемого каждой организацией телерадиовещания, не может быть меньше общего объема предоставляемого ею бесплатного эфирного времени, но не должен превышать его более чем в два раза.</w:t>
      </w:r>
    </w:p>
    <w:p w:rsidR="00F94AA4" w:rsidRPr="000960CD" w:rsidRDefault="00F94AA4" w:rsidP="00F94AA4">
      <w:pPr>
        <w:widowControl w:val="0"/>
        <w:autoSpaceDE w:val="0"/>
        <w:autoSpaceDN w:val="0"/>
        <w:adjustRightInd w:val="0"/>
        <w:ind w:firstLine="540"/>
        <w:jc w:val="both"/>
        <w:rPr>
          <w:sz w:val="24"/>
          <w:szCs w:val="24"/>
        </w:rPr>
      </w:pPr>
      <w:r w:rsidRPr="000960CD">
        <w:rPr>
          <w:sz w:val="24"/>
          <w:szCs w:val="24"/>
        </w:rPr>
        <w:t xml:space="preserve">Согласно </w:t>
      </w:r>
      <w:hyperlink r:id="rId18" w:history="1">
        <w:r w:rsidRPr="000960CD">
          <w:rPr>
            <w:sz w:val="24"/>
            <w:szCs w:val="24"/>
          </w:rPr>
          <w:t>части 11 статьи 58</w:t>
        </w:r>
      </w:hyperlink>
      <w:r w:rsidRPr="000960CD">
        <w:rPr>
          <w:sz w:val="24"/>
          <w:szCs w:val="24"/>
        </w:rPr>
        <w:t xml:space="preserve"> Закона каждый зарегистрированный кандидат, вправе за соответствующую плату получить эфирное время из общего объема зарезервированного эфирного времени в пределах доли, полученной делением этого объема на общее число соответственно </w:t>
      </w:r>
      <w:r w:rsidR="009A1B87">
        <w:rPr>
          <w:sz w:val="24"/>
          <w:szCs w:val="24"/>
        </w:rPr>
        <w:t>зарегистрированных кандидатов</w:t>
      </w:r>
      <w:r w:rsidRPr="000960CD">
        <w:rPr>
          <w:sz w:val="24"/>
          <w:szCs w:val="24"/>
        </w:rPr>
        <w:t>. Вместе с тем в жеребьевке участвуют только те зарегистрированные канд</w:t>
      </w:r>
      <w:r w:rsidR="001A7964">
        <w:rPr>
          <w:sz w:val="24"/>
          <w:szCs w:val="24"/>
        </w:rPr>
        <w:t>идаты</w:t>
      </w:r>
      <w:r w:rsidRPr="000960CD">
        <w:rPr>
          <w:sz w:val="24"/>
          <w:szCs w:val="24"/>
        </w:rPr>
        <w:t xml:space="preserve">, которые подали заявки на такое участие не позднее дня проведения жеребьевки, и общий объем платного эфирного времени, </w:t>
      </w:r>
      <w:r w:rsidRPr="000960CD">
        <w:rPr>
          <w:sz w:val="24"/>
          <w:szCs w:val="24"/>
        </w:rPr>
        <w:lastRenderedPageBreak/>
        <w:t>выделенный организацией телерадиовещания, может быть распределен только между ними.</w:t>
      </w:r>
    </w:p>
    <w:p w:rsidR="00F94AA4" w:rsidRPr="000960CD" w:rsidRDefault="00F94AA4" w:rsidP="00F94AA4">
      <w:pPr>
        <w:widowControl w:val="0"/>
        <w:autoSpaceDE w:val="0"/>
        <w:autoSpaceDN w:val="0"/>
        <w:adjustRightInd w:val="0"/>
        <w:ind w:firstLine="540"/>
        <w:jc w:val="both"/>
        <w:rPr>
          <w:sz w:val="24"/>
          <w:szCs w:val="24"/>
        </w:rPr>
      </w:pPr>
      <w:r w:rsidRPr="006A3A25">
        <w:rPr>
          <w:sz w:val="24"/>
          <w:szCs w:val="24"/>
        </w:rPr>
        <w:t>Жеребьевка по распределению платного эфирного времени проводится соответствующей организацией телерадиовещания</w:t>
      </w:r>
      <w:r w:rsidRPr="000960CD">
        <w:rPr>
          <w:sz w:val="24"/>
          <w:szCs w:val="24"/>
        </w:rPr>
        <w:t xml:space="preserve"> или ее представителями самостоятельно, без обязательного у</w:t>
      </w:r>
      <w:r w:rsidR="009A1B87">
        <w:rPr>
          <w:sz w:val="24"/>
          <w:szCs w:val="24"/>
        </w:rPr>
        <w:t>частия членов и представителей</w:t>
      </w:r>
      <w:r w:rsidR="00E211BF">
        <w:rPr>
          <w:sz w:val="24"/>
          <w:szCs w:val="24"/>
        </w:rPr>
        <w:t xml:space="preserve"> окружной избирательной комиссии</w:t>
      </w:r>
      <w:r>
        <w:rPr>
          <w:sz w:val="24"/>
          <w:szCs w:val="24"/>
        </w:rPr>
        <w:t>.</w:t>
      </w:r>
    </w:p>
    <w:p w:rsidR="00F94AA4" w:rsidRPr="000960CD" w:rsidRDefault="00F94AA4" w:rsidP="00F94AA4">
      <w:pPr>
        <w:widowControl w:val="0"/>
        <w:autoSpaceDE w:val="0"/>
        <w:autoSpaceDN w:val="0"/>
        <w:adjustRightInd w:val="0"/>
        <w:ind w:firstLine="540"/>
        <w:jc w:val="both"/>
        <w:rPr>
          <w:sz w:val="24"/>
          <w:szCs w:val="24"/>
        </w:rPr>
      </w:pPr>
      <w:r w:rsidRPr="000960CD">
        <w:rPr>
          <w:sz w:val="24"/>
          <w:szCs w:val="24"/>
        </w:rPr>
        <w:t>Жеребьевка проводится в те же сроки, а также в том же порядке и на тех же условиях, что и жеребьевка по распределению бесплатного эфирного времени,</w:t>
      </w:r>
      <w:r>
        <w:rPr>
          <w:sz w:val="24"/>
          <w:szCs w:val="24"/>
        </w:rPr>
        <w:t xml:space="preserve"> но со следующими особенностями:</w:t>
      </w:r>
    </w:p>
    <w:p w:rsidR="00F94AA4" w:rsidRPr="003D74E6" w:rsidRDefault="00F94AA4" w:rsidP="00F94AA4">
      <w:pPr>
        <w:widowControl w:val="0"/>
        <w:autoSpaceDE w:val="0"/>
        <w:autoSpaceDN w:val="0"/>
        <w:adjustRightInd w:val="0"/>
        <w:ind w:firstLine="540"/>
        <w:jc w:val="both"/>
        <w:rPr>
          <w:b/>
          <w:sz w:val="24"/>
          <w:szCs w:val="24"/>
        </w:rPr>
      </w:pPr>
      <w:r>
        <w:rPr>
          <w:sz w:val="24"/>
          <w:szCs w:val="24"/>
        </w:rPr>
        <w:t>о</w:t>
      </w:r>
      <w:r w:rsidRPr="000960CD">
        <w:rPr>
          <w:sz w:val="24"/>
          <w:szCs w:val="24"/>
        </w:rPr>
        <w:t xml:space="preserve"> времени и месте проведения жеребьевки организация телерадиовещания уведомляет зарегистрированных кандидат</w:t>
      </w:r>
      <w:r w:rsidR="009A1B87">
        <w:rPr>
          <w:sz w:val="24"/>
          <w:szCs w:val="24"/>
        </w:rPr>
        <w:t>ов,</w:t>
      </w:r>
      <w:r w:rsidR="002970F1">
        <w:rPr>
          <w:sz w:val="24"/>
          <w:szCs w:val="24"/>
        </w:rPr>
        <w:t xml:space="preserve"> окружную избирательную </w:t>
      </w:r>
      <w:r w:rsidR="002970F1" w:rsidRPr="003D74E6">
        <w:rPr>
          <w:sz w:val="24"/>
          <w:szCs w:val="24"/>
        </w:rPr>
        <w:t>комиссию</w:t>
      </w:r>
      <w:r w:rsidRPr="003D74E6">
        <w:rPr>
          <w:sz w:val="24"/>
          <w:szCs w:val="24"/>
        </w:rPr>
        <w:t xml:space="preserve"> </w:t>
      </w:r>
      <w:r w:rsidRPr="003D74E6">
        <w:rPr>
          <w:b/>
          <w:sz w:val="24"/>
          <w:szCs w:val="24"/>
        </w:rPr>
        <w:t xml:space="preserve">не позднее чем </w:t>
      </w:r>
      <w:r w:rsidRPr="003D74E6">
        <w:rPr>
          <w:b/>
          <w:sz w:val="24"/>
          <w:szCs w:val="24"/>
          <w:u w:val="single"/>
        </w:rPr>
        <w:t>за три дня</w:t>
      </w:r>
      <w:r w:rsidRPr="003D74E6">
        <w:rPr>
          <w:b/>
          <w:sz w:val="24"/>
          <w:szCs w:val="24"/>
        </w:rPr>
        <w:t xml:space="preserve"> до ее проведения.</w:t>
      </w:r>
    </w:p>
    <w:p w:rsidR="00F94AA4" w:rsidRPr="002970F1" w:rsidRDefault="00F94AA4" w:rsidP="00F94AA4">
      <w:pPr>
        <w:widowControl w:val="0"/>
        <w:autoSpaceDE w:val="0"/>
        <w:autoSpaceDN w:val="0"/>
        <w:adjustRightInd w:val="0"/>
        <w:spacing w:line="276" w:lineRule="auto"/>
        <w:ind w:firstLine="540"/>
        <w:jc w:val="both"/>
        <w:rPr>
          <w:color w:val="FF0000"/>
          <w:sz w:val="24"/>
          <w:szCs w:val="24"/>
        </w:rPr>
      </w:pPr>
    </w:p>
    <w:p w:rsidR="00F94AA4" w:rsidRPr="000960CD" w:rsidRDefault="00F94AA4" w:rsidP="00F94AA4">
      <w:pPr>
        <w:widowControl w:val="0"/>
        <w:autoSpaceDE w:val="0"/>
        <w:autoSpaceDN w:val="0"/>
        <w:adjustRightInd w:val="0"/>
        <w:spacing w:line="276" w:lineRule="auto"/>
        <w:ind w:firstLine="540"/>
        <w:jc w:val="both"/>
        <w:rPr>
          <w:sz w:val="24"/>
          <w:szCs w:val="24"/>
        </w:rPr>
      </w:pPr>
      <w:r w:rsidRPr="000960CD">
        <w:rPr>
          <w:sz w:val="24"/>
          <w:szCs w:val="24"/>
        </w:rPr>
        <w:t xml:space="preserve">Платное эфирное время для проведения предвыборной агитации предоставляется, в том числе в выходные дни, в течение периода, указанного в </w:t>
      </w:r>
      <w:hyperlink r:id="rId19" w:history="1">
        <w:r w:rsidRPr="000960CD">
          <w:rPr>
            <w:sz w:val="24"/>
            <w:szCs w:val="24"/>
          </w:rPr>
          <w:t>части 2 статьи 56</w:t>
        </w:r>
      </w:hyperlink>
      <w:r w:rsidRPr="000960CD">
        <w:rPr>
          <w:sz w:val="24"/>
          <w:szCs w:val="24"/>
        </w:rPr>
        <w:t xml:space="preserve"> Закона. </w:t>
      </w:r>
      <w:r w:rsidR="006903E5">
        <w:rPr>
          <w:sz w:val="24"/>
          <w:szCs w:val="24"/>
        </w:rPr>
        <w:t>Общий объем</w:t>
      </w:r>
      <w:r w:rsidRPr="000960CD">
        <w:rPr>
          <w:sz w:val="24"/>
          <w:szCs w:val="24"/>
        </w:rPr>
        <w:t xml:space="preserve"> платно</w:t>
      </w:r>
      <w:r w:rsidR="006903E5">
        <w:rPr>
          <w:sz w:val="24"/>
          <w:szCs w:val="24"/>
        </w:rPr>
        <w:t>го эфирного времени распределяется</w:t>
      </w:r>
      <w:r w:rsidRPr="000960CD">
        <w:rPr>
          <w:sz w:val="24"/>
          <w:szCs w:val="24"/>
        </w:rPr>
        <w:t xml:space="preserve"> между кандидатами, зарегистрированными по одн</w:t>
      </w:r>
      <w:r w:rsidR="00CF02A5">
        <w:rPr>
          <w:sz w:val="24"/>
          <w:szCs w:val="24"/>
        </w:rPr>
        <w:t>омандатному избирательному округу</w:t>
      </w:r>
      <w:r w:rsidRPr="000960CD">
        <w:rPr>
          <w:sz w:val="24"/>
          <w:szCs w:val="24"/>
        </w:rPr>
        <w:t>. При этом с целью соблюдения принципа равенства зарегистрированных кандидатов, платное эфирное время, приходящееся на выходные дни, рекомендуется распределять отдельно, а общий объем платного эфирного времени разделить на два или более этапа в зависимости от даты предоставления.</w:t>
      </w:r>
    </w:p>
    <w:p w:rsidR="00F94AA4" w:rsidRPr="000960CD" w:rsidRDefault="00F94AA4" w:rsidP="00F94AA4">
      <w:pPr>
        <w:widowControl w:val="0"/>
        <w:autoSpaceDE w:val="0"/>
        <w:autoSpaceDN w:val="0"/>
        <w:adjustRightInd w:val="0"/>
        <w:spacing w:line="276" w:lineRule="auto"/>
        <w:ind w:firstLine="540"/>
        <w:jc w:val="both"/>
        <w:rPr>
          <w:sz w:val="24"/>
          <w:szCs w:val="24"/>
        </w:rPr>
      </w:pPr>
      <w:r w:rsidRPr="000960CD">
        <w:rPr>
          <w:sz w:val="24"/>
          <w:szCs w:val="24"/>
        </w:rPr>
        <w:t xml:space="preserve">Протоколы жеребьевки по распределению платного эфирного времени (отдельно по рабочим и по выходным дням) составляются в соответствии с формой, указанной в </w:t>
      </w:r>
      <w:hyperlink w:anchor="Par200" w:history="1">
        <w:r w:rsidRPr="000960CD">
          <w:rPr>
            <w:sz w:val="24"/>
            <w:szCs w:val="24"/>
          </w:rPr>
          <w:t>Приложении 2</w:t>
        </w:r>
      </w:hyperlink>
      <w:r w:rsidRPr="000960CD">
        <w:rPr>
          <w:sz w:val="24"/>
          <w:szCs w:val="24"/>
        </w:rPr>
        <w:t xml:space="preserve"> к настоящему Порядку. Протоколы подписывает представитель организации телерадиовещания, </w:t>
      </w:r>
      <w:r w:rsidR="00A807B2">
        <w:rPr>
          <w:sz w:val="24"/>
          <w:szCs w:val="24"/>
        </w:rPr>
        <w:t>(</w:t>
      </w:r>
      <w:r w:rsidRPr="000960CD">
        <w:rPr>
          <w:sz w:val="24"/>
          <w:szCs w:val="24"/>
        </w:rPr>
        <w:t xml:space="preserve">а в случае присутствия при проведении жеребьевки представителя </w:t>
      </w:r>
      <w:r w:rsidR="00CF02A5">
        <w:rPr>
          <w:sz w:val="24"/>
          <w:szCs w:val="24"/>
        </w:rPr>
        <w:t>окружной избирательной комиссии</w:t>
      </w:r>
      <w:r w:rsidR="00A807B2">
        <w:rPr>
          <w:sz w:val="24"/>
          <w:szCs w:val="24"/>
        </w:rPr>
        <w:t>) и представитель   О</w:t>
      </w:r>
      <w:r w:rsidR="00CF02A5">
        <w:rPr>
          <w:sz w:val="24"/>
          <w:szCs w:val="24"/>
        </w:rPr>
        <w:t>кружной избирательной комиссии</w:t>
      </w:r>
      <w:r>
        <w:rPr>
          <w:sz w:val="24"/>
          <w:szCs w:val="24"/>
        </w:rPr>
        <w:t>.</w:t>
      </w:r>
      <w:r w:rsidRPr="000960CD">
        <w:rPr>
          <w:sz w:val="24"/>
          <w:szCs w:val="24"/>
        </w:rPr>
        <w:t xml:space="preserve"> Один экземпляр каждого протокола направляется в </w:t>
      </w:r>
      <w:r w:rsidR="00A807B2">
        <w:rPr>
          <w:sz w:val="24"/>
          <w:szCs w:val="24"/>
        </w:rPr>
        <w:t>Окружную избирательную комиссию.</w:t>
      </w:r>
    </w:p>
    <w:p w:rsidR="00F94AA4" w:rsidRPr="007349C8" w:rsidRDefault="00F94AA4" w:rsidP="00F94AA4">
      <w:pPr>
        <w:widowControl w:val="0"/>
        <w:autoSpaceDE w:val="0"/>
        <w:autoSpaceDN w:val="0"/>
        <w:adjustRightInd w:val="0"/>
        <w:spacing w:line="276" w:lineRule="auto"/>
        <w:ind w:firstLine="540"/>
        <w:jc w:val="both"/>
        <w:rPr>
          <w:sz w:val="24"/>
          <w:szCs w:val="24"/>
        </w:rPr>
      </w:pPr>
      <w:r w:rsidRPr="007349C8">
        <w:rPr>
          <w:sz w:val="24"/>
          <w:szCs w:val="24"/>
        </w:rPr>
        <w:t>Определенный в результате жеребьевки график распределения платного эфирного времени подлежит обязательному опубликованию.</w:t>
      </w:r>
    </w:p>
    <w:p w:rsidR="00F94AA4" w:rsidRPr="007349C8" w:rsidRDefault="00F94AA4" w:rsidP="00F94AA4">
      <w:pPr>
        <w:widowControl w:val="0"/>
        <w:autoSpaceDE w:val="0"/>
        <w:autoSpaceDN w:val="0"/>
        <w:adjustRightInd w:val="0"/>
        <w:spacing w:line="276" w:lineRule="auto"/>
        <w:ind w:firstLine="540"/>
        <w:jc w:val="both"/>
        <w:rPr>
          <w:sz w:val="24"/>
          <w:szCs w:val="24"/>
        </w:rPr>
      </w:pPr>
    </w:p>
    <w:p w:rsidR="00F94AA4" w:rsidRPr="007349C8" w:rsidRDefault="00F94AA4" w:rsidP="00F94AA4">
      <w:pPr>
        <w:widowControl w:val="0"/>
        <w:autoSpaceDE w:val="0"/>
        <w:autoSpaceDN w:val="0"/>
        <w:adjustRightInd w:val="0"/>
        <w:spacing w:line="276" w:lineRule="auto"/>
        <w:outlineLvl w:val="1"/>
        <w:rPr>
          <w:b/>
          <w:sz w:val="24"/>
          <w:szCs w:val="24"/>
        </w:rPr>
      </w:pPr>
      <w:r w:rsidRPr="007349C8">
        <w:rPr>
          <w:b/>
          <w:sz w:val="24"/>
          <w:szCs w:val="24"/>
        </w:rPr>
        <w:t>Распределение печатной площади в региональных</w:t>
      </w:r>
    </w:p>
    <w:p w:rsidR="00F94AA4" w:rsidRPr="007349C8" w:rsidRDefault="00F94AA4" w:rsidP="00F94AA4">
      <w:pPr>
        <w:widowControl w:val="0"/>
        <w:autoSpaceDE w:val="0"/>
        <w:autoSpaceDN w:val="0"/>
        <w:adjustRightInd w:val="0"/>
        <w:spacing w:line="276" w:lineRule="auto"/>
        <w:rPr>
          <w:b/>
          <w:sz w:val="24"/>
          <w:szCs w:val="24"/>
        </w:rPr>
      </w:pPr>
      <w:r w:rsidRPr="007349C8">
        <w:rPr>
          <w:b/>
          <w:sz w:val="24"/>
          <w:szCs w:val="24"/>
        </w:rPr>
        <w:t>государственных периодических печатных изданиях</w:t>
      </w:r>
    </w:p>
    <w:p w:rsidR="00F94AA4" w:rsidRPr="007349C8" w:rsidRDefault="00F94AA4" w:rsidP="00F94AA4">
      <w:pPr>
        <w:widowControl w:val="0"/>
        <w:autoSpaceDE w:val="0"/>
        <w:autoSpaceDN w:val="0"/>
        <w:adjustRightInd w:val="0"/>
        <w:spacing w:line="276" w:lineRule="auto"/>
        <w:rPr>
          <w:b/>
          <w:sz w:val="24"/>
          <w:szCs w:val="24"/>
        </w:rPr>
      </w:pPr>
    </w:p>
    <w:p w:rsidR="00F94AA4" w:rsidRPr="007349C8" w:rsidRDefault="00CF02A5" w:rsidP="00F94AA4">
      <w:pPr>
        <w:pStyle w:val="ConsPlusNorma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Зарегистрированные кандидаты</w:t>
      </w:r>
      <w:r w:rsidR="00F94AA4" w:rsidRPr="007349C8">
        <w:rPr>
          <w:rFonts w:ascii="Times New Roman" w:hAnsi="Times New Roman" w:cs="Times New Roman"/>
          <w:sz w:val="24"/>
          <w:szCs w:val="24"/>
        </w:rPr>
        <w:t>,  имеют право на предоставление им бесплатной печатной площади в государственных периодических печатных изданиях, выходящих не реже одного раза в неделю, на следующих условиях: равный объем предоставляемой печатной площади, одинаковое место на полосе, одинаковый размер шрифта и иные условия.</w:t>
      </w:r>
    </w:p>
    <w:p w:rsidR="00F94AA4" w:rsidRPr="007349C8" w:rsidRDefault="00F94AA4" w:rsidP="00F94AA4">
      <w:pPr>
        <w:pStyle w:val="ConsPlusNormal"/>
        <w:spacing w:line="276" w:lineRule="auto"/>
        <w:ind w:firstLine="709"/>
        <w:jc w:val="both"/>
        <w:rPr>
          <w:rFonts w:ascii="Times New Roman" w:hAnsi="Times New Roman" w:cs="Times New Roman"/>
          <w:sz w:val="24"/>
          <w:szCs w:val="24"/>
        </w:rPr>
      </w:pPr>
      <w:bookmarkStart w:id="2" w:name="P1063"/>
      <w:bookmarkEnd w:id="2"/>
      <w:r w:rsidRPr="007349C8">
        <w:rPr>
          <w:rFonts w:ascii="Times New Roman" w:hAnsi="Times New Roman" w:cs="Times New Roman"/>
          <w:sz w:val="24"/>
          <w:szCs w:val="24"/>
        </w:rPr>
        <w:t>Общий еженедельный минимальный объем бесплатной печатной площади, которую каждая из редакций государственных периодических печатных изданий предоставляет</w:t>
      </w:r>
      <w:r w:rsidR="00CF02A5">
        <w:rPr>
          <w:rFonts w:ascii="Times New Roman" w:hAnsi="Times New Roman" w:cs="Times New Roman"/>
          <w:sz w:val="24"/>
          <w:szCs w:val="24"/>
        </w:rPr>
        <w:t xml:space="preserve"> зарегистрированным кандидатам,</w:t>
      </w:r>
      <w:r w:rsidRPr="006A3A25">
        <w:rPr>
          <w:rFonts w:ascii="Times New Roman" w:hAnsi="Times New Roman" w:cs="Times New Roman"/>
          <w:sz w:val="24"/>
          <w:szCs w:val="24"/>
        </w:rPr>
        <w:t xml:space="preserve"> должен составлять не </w:t>
      </w:r>
      <w:r w:rsidRPr="006A3A25">
        <w:rPr>
          <w:rFonts w:ascii="Times New Roman" w:hAnsi="Times New Roman" w:cs="Times New Roman"/>
          <w:sz w:val="24"/>
          <w:szCs w:val="24"/>
          <w:u w:val="single"/>
        </w:rPr>
        <w:t>менее 10 процентов</w:t>
      </w:r>
      <w:r w:rsidRPr="006A3A25">
        <w:rPr>
          <w:rFonts w:ascii="Times New Roman" w:hAnsi="Times New Roman" w:cs="Times New Roman"/>
          <w:sz w:val="24"/>
          <w:szCs w:val="24"/>
        </w:rPr>
        <w:t xml:space="preserve"> от общего объема еженедельной печатной площади соответствующего издания</w:t>
      </w:r>
      <w:r w:rsidRPr="007349C8">
        <w:rPr>
          <w:rFonts w:ascii="Times New Roman" w:hAnsi="Times New Roman" w:cs="Times New Roman"/>
          <w:sz w:val="24"/>
          <w:szCs w:val="24"/>
        </w:rPr>
        <w:t xml:space="preserve"> в агитационный период</w:t>
      </w:r>
      <w:r>
        <w:rPr>
          <w:rFonts w:ascii="Times New Roman" w:hAnsi="Times New Roman" w:cs="Times New Roman"/>
          <w:sz w:val="24"/>
          <w:szCs w:val="24"/>
        </w:rPr>
        <w:t>,</w:t>
      </w:r>
      <w:r w:rsidRPr="007349C8">
        <w:rPr>
          <w:rFonts w:ascii="Times New Roman" w:hAnsi="Times New Roman" w:cs="Times New Roman"/>
          <w:sz w:val="24"/>
          <w:szCs w:val="24"/>
        </w:rPr>
        <w:t xml:space="preserve"> который начинается за 28 дней до дня голосования и прекращается за одни сутки до дня голосования,</w:t>
      </w:r>
      <w:r>
        <w:rPr>
          <w:rFonts w:ascii="Times New Roman" w:hAnsi="Times New Roman" w:cs="Times New Roman"/>
          <w:sz w:val="24"/>
          <w:szCs w:val="24"/>
        </w:rPr>
        <w:t xml:space="preserve"> </w:t>
      </w:r>
      <w:r w:rsidRPr="00A807B2">
        <w:rPr>
          <w:rFonts w:ascii="Times New Roman" w:hAnsi="Times New Roman" w:cs="Times New Roman"/>
          <w:sz w:val="24"/>
          <w:szCs w:val="24"/>
        </w:rPr>
        <w:t xml:space="preserve">т.е. </w:t>
      </w:r>
      <w:r w:rsidR="00836B4C" w:rsidRPr="00A807B2">
        <w:rPr>
          <w:rFonts w:ascii="Times New Roman" w:hAnsi="Times New Roman" w:cs="Times New Roman"/>
          <w:sz w:val="24"/>
          <w:szCs w:val="24"/>
        </w:rPr>
        <w:t>22.02.20202</w:t>
      </w:r>
      <w:r w:rsidRPr="00A807B2">
        <w:rPr>
          <w:rFonts w:ascii="Times New Roman" w:hAnsi="Times New Roman" w:cs="Times New Roman"/>
          <w:sz w:val="24"/>
          <w:szCs w:val="24"/>
        </w:rPr>
        <w:t xml:space="preserve"> год</w:t>
      </w:r>
      <w:r w:rsidR="00836B4C" w:rsidRPr="00A807B2">
        <w:rPr>
          <w:rFonts w:ascii="Times New Roman" w:hAnsi="Times New Roman" w:cs="Times New Roman"/>
          <w:sz w:val="24"/>
          <w:szCs w:val="24"/>
        </w:rPr>
        <w:t xml:space="preserve">а до ноля часов 21.03.2020 </w:t>
      </w:r>
      <w:r w:rsidRPr="00A807B2">
        <w:rPr>
          <w:rFonts w:ascii="Times New Roman" w:hAnsi="Times New Roman" w:cs="Times New Roman"/>
          <w:sz w:val="24"/>
          <w:szCs w:val="24"/>
        </w:rPr>
        <w:t>года.</w:t>
      </w:r>
      <w:r w:rsidRPr="007349C8">
        <w:rPr>
          <w:rFonts w:ascii="Times New Roman" w:hAnsi="Times New Roman" w:cs="Times New Roman"/>
          <w:sz w:val="24"/>
          <w:szCs w:val="24"/>
        </w:rPr>
        <w:t xml:space="preserve"> Еженедельный минимальный объем бесплатной печатной площади, которую каждая из редакций государственных периодических печатных изданий предоставляет для проведения </w:t>
      </w:r>
      <w:r w:rsidRPr="007349C8">
        <w:rPr>
          <w:rFonts w:ascii="Times New Roman" w:hAnsi="Times New Roman" w:cs="Times New Roman"/>
          <w:sz w:val="24"/>
          <w:szCs w:val="24"/>
        </w:rPr>
        <w:lastRenderedPageBreak/>
        <w:t xml:space="preserve">предвыборной агитации на дополнительных или повторных выборах по </w:t>
      </w:r>
      <w:r w:rsidR="00A904A8">
        <w:rPr>
          <w:rFonts w:ascii="Times New Roman" w:hAnsi="Times New Roman" w:cs="Times New Roman"/>
          <w:sz w:val="24"/>
          <w:szCs w:val="24"/>
        </w:rPr>
        <w:t xml:space="preserve">Арктическому </w:t>
      </w:r>
      <w:r w:rsidRPr="007349C8">
        <w:rPr>
          <w:rFonts w:ascii="Times New Roman" w:hAnsi="Times New Roman" w:cs="Times New Roman"/>
          <w:sz w:val="24"/>
          <w:szCs w:val="24"/>
        </w:rPr>
        <w:t>одномандатному избирательному округу, не может быть меньше доли одного избирательного округа, полученной делением половины общего объема печатной площади, на количество одномандатных избирательных округов.</w:t>
      </w:r>
    </w:p>
    <w:p w:rsidR="00F94AA4" w:rsidRPr="00CF02A5" w:rsidRDefault="00F94AA4" w:rsidP="00F94AA4">
      <w:pPr>
        <w:pStyle w:val="ConsPlusNormal"/>
        <w:spacing w:line="276" w:lineRule="auto"/>
        <w:ind w:firstLine="709"/>
        <w:jc w:val="both"/>
        <w:rPr>
          <w:rFonts w:ascii="Times New Roman" w:hAnsi="Times New Roman" w:cs="Times New Roman"/>
          <w:color w:val="FF0000"/>
          <w:sz w:val="24"/>
          <w:szCs w:val="24"/>
        </w:rPr>
      </w:pPr>
      <w:r w:rsidRPr="00707B5D">
        <w:rPr>
          <w:rFonts w:ascii="Times New Roman" w:hAnsi="Times New Roman" w:cs="Times New Roman"/>
          <w:sz w:val="24"/>
          <w:szCs w:val="24"/>
        </w:rPr>
        <w:t xml:space="preserve">Половина общего объема </w:t>
      </w:r>
      <w:r w:rsidRPr="00707B5D">
        <w:rPr>
          <w:rFonts w:ascii="Times New Roman" w:hAnsi="Times New Roman" w:cs="Times New Roman"/>
          <w:sz w:val="24"/>
          <w:szCs w:val="24"/>
          <w:u w:val="single"/>
        </w:rPr>
        <w:t>бесплатной печатной площади</w:t>
      </w:r>
      <w:r w:rsidRPr="00707B5D">
        <w:rPr>
          <w:rFonts w:ascii="Times New Roman" w:hAnsi="Times New Roman" w:cs="Times New Roman"/>
          <w:sz w:val="24"/>
          <w:szCs w:val="24"/>
        </w:rPr>
        <w:t xml:space="preserve"> предоставляется редакцией каждого государственного периодического печатного издания избирательным объединениям, другая половина - зарегистрированным по одномандатным избирательным округам кандидатам</w:t>
      </w:r>
      <w:r w:rsidR="00707B5D">
        <w:rPr>
          <w:rFonts w:ascii="Times New Roman" w:hAnsi="Times New Roman" w:cs="Times New Roman"/>
          <w:color w:val="FF0000"/>
          <w:sz w:val="24"/>
          <w:szCs w:val="24"/>
        </w:rPr>
        <w:t>.</w:t>
      </w:r>
    </w:p>
    <w:p w:rsidR="00F94AA4" w:rsidRPr="007349C8" w:rsidRDefault="00F94AA4" w:rsidP="00F94AA4">
      <w:pPr>
        <w:autoSpaceDE w:val="0"/>
        <w:autoSpaceDN w:val="0"/>
        <w:adjustRightInd w:val="0"/>
        <w:spacing w:line="276" w:lineRule="auto"/>
        <w:ind w:firstLine="709"/>
        <w:jc w:val="both"/>
        <w:rPr>
          <w:bCs/>
          <w:sz w:val="24"/>
          <w:szCs w:val="24"/>
        </w:rPr>
      </w:pPr>
      <w:bookmarkStart w:id="3" w:name="P1066"/>
      <w:bookmarkEnd w:id="3"/>
      <w:r w:rsidRPr="007349C8">
        <w:rPr>
          <w:sz w:val="24"/>
          <w:szCs w:val="24"/>
        </w:rPr>
        <w:t>После завершения регистрации</w:t>
      </w:r>
      <w:r w:rsidR="00A904A8">
        <w:rPr>
          <w:sz w:val="24"/>
          <w:szCs w:val="24"/>
        </w:rPr>
        <w:t xml:space="preserve"> </w:t>
      </w:r>
      <w:proofErr w:type="gramStart"/>
      <w:r w:rsidR="00A904A8">
        <w:rPr>
          <w:sz w:val="24"/>
          <w:szCs w:val="24"/>
        </w:rPr>
        <w:t xml:space="preserve">кандидатов, </w:t>
      </w:r>
      <w:r w:rsidRPr="007349C8">
        <w:rPr>
          <w:sz w:val="24"/>
          <w:szCs w:val="24"/>
        </w:rPr>
        <w:t xml:space="preserve"> но</w:t>
      </w:r>
      <w:proofErr w:type="gramEnd"/>
      <w:r w:rsidRPr="007349C8">
        <w:rPr>
          <w:sz w:val="24"/>
          <w:szCs w:val="24"/>
        </w:rPr>
        <w:t xml:space="preserve"> не позднее чем за 32 дня до дня голосования</w:t>
      </w:r>
      <w:r w:rsidR="003D74E6">
        <w:rPr>
          <w:sz w:val="24"/>
          <w:szCs w:val="24"/>
        </w:rPr>
        <w:t xml:space="preserve"> </w:t>
      </w:r>
      <w:r w:rsidR="00A904A8">
        <w:rPr>
          <w:sz w:val="24"/>
          <w:szCs w:val="24"/>
        </w:rPr>
        <w:t xml:space="preserve"> т.е. не позднее </w:t>
      </w:r>
      <w:r w:rsidR="00A904A8" w:rsidRPr="003D74E6">
        <w:rPr>
          <w:b/>
          <w:sz w:val="24"/>
          <w:szCs w:val="24"/>
        </w:rPr>
        <w:t xml:space="preserve">18.02.2020 </w:t>
      </w:r>
      <w:r w:rsidR="00A904A8" w:rsidRPr="00707B5D">
        <w:rPr>
          <w:sz w:val="24"/>
          <w:szCs w:val="24"/>
        </w:rPr>
        <w:t xml:space="preserve">года </w:t>
      </w:r>
      <w:r w:rsidRPr="00707B5D">
        <w:rPr>
          <w:sz w:val="24"/>
          <w:szCs w:val="24"/>
        </w:rPr>
        <w:t xml:space="preserve"> </w:t>
      </w:r>
      <w:r w:rsidRPr="007349C8">
        <w:rPr>
          <w:sz w:val="24"/>
          <w:szCs w:val="24"/>
        </w:rPr>
        <w:t xml:space="preserve">редакция государственного периодического печатного издания с участием заинтересованных лиц проводит жеребьевку в целях распределения бесплатной печатной площади между всеми зарегистрированными кандидатами, и установления дат бесплатных публикаций их предвыборных агитационных материалов. При проведении жеребьевки </w:t>
      </w:r>
      <w:r w:rsidRPr="007349C8">
        <w:rPr>
          <w:bCs/>
          <w:sz w:val="24"/>
          <w:szCs w:val="24"/>
        </w:rPr>
        <w:t>вправе присутствовать:</w:t>
      </w:r>
    </w:p>
    <w:p w:rsidR="00F94AA4" w:rsidRPr="007349C8" w:rsidRDefault="00F94AA4" w:rsidP="00F94AA4">
      <w:pPr>
        <w:widowControl w:val="0"/>
        <w:autoSpaceDE w:val="0"/>
        <w:autoSpaceDN w:val="0"/>
        <w:adjustRightInd w:val="0"/>
        <w:spacing w:line="276" w:lineRule="auto"/>
        <w:ind w:firstLine="709"/>
        <w:jc w:val="both"/>
        <w:rPr>
          <w:bCs/>
          <w:sz w:val="24"/>
          <w:szCs w:val="24"/>
        </w:rPr>
      </w:pPr>
      <w:r w:rsidRPr="006A3A25">
        <w:rPr>
          <w:bCs/>
          <w:sz w:val="24"/>
          <w:szCs w:val="24"/>
        </w:rPr>
        <w:t xml:space="preserve">члены соответствующей избирательной комиссии </w:t>
      </w:r>
      <w:r>
        <w:rPr>
          <w:bCs/>
          <w:sz w:val="24"/>
          <w:szCs w:val="24"/>
        </w:rPr>
        <w:t>(</w:t>
      </w:r>
      <w:r w:rsidR="00707B5D">
        <w:rPr>
          <w:bCs/>
          <w:sz w:val="24"/>
          <w:szCs w:val="24"/>
        </w:rPr>
        <w:t>члены О</w:t>
      </w:r>
      <w:r w:rsidR="007B01E6">
        <w:rPr>
          <w:bCs/>
          <w:sz w:val="24"/>
          <w:szCs w:val="24"/>
        </w:rPr>
        <w:t>кружной избирательной комиссии</w:t>
      </w:r>
      <w:r>
        <w:rPr>
          <w:bCs/>
          <w:sz w:val="24"/>
          <w:szCs w:val="24"/>
        </w:rPr>
        <w:t xml:space="preserve"> </w:t>
      </w:r>
      <w:r w:rsidRPr="007349C8">
        <w:rPr>
          <w:bCs/>
          <w:sz w:val="24"/>
          <w:szCs w:val="24"/>
        </w:rPr>
        <w:t>с правом решающего и с правом совещательного голоса</w:t>
      </w:r>
      <w:r>
        <w:rPr>
          <w:bCs/>
          <w:sz w:val="24"/>
          <w:szCs w:val="24"/>
        </w:rPr>
        <w:t>)</w:t>
      </w:r>
      <w:r w:rsidRPr="007349C8">
        <w:rPr>
          <w:bCs/>
          <w:sz w:val="24"/>
          <w:szCs w:val="24"/>
        </w:rPr>
        <w:t>;</w:t>
      </w:r>
    </w:p>
    <w:p w:rsidR="00F94AA4" w:rsidRPr="007349C8" w:rsidRDefault="00F94AA4" w:rsidP="00F94AA4">
      <w:pPr>
        <w:widowControl w:val="0"/>
        <w:autoSpaceDE w:val="0"/>
        <w:autoSpaceDN w:val="0"/>
        <w:adjustRightInd w:val="0"/>
        <w:spacing w:line="276" w:lineRule="auto"/>
        <w:ind w:firstLine="709"/>
        <w:jc w:val="both"/>
        <w:rPr>
          <w:bCs/>
          <w:sz w:val="24"/>
          <w:szCs w:val="24"/>
        </w:rPr>
      </w:pPr>
      <w:r w:rsidRPr="007349C8">
        <w:rPr>
          <w:bCs/>
          <w:sz w:val="24"/>
          <w:szCs w:val="24"/>
        </w:rPr>
        <w:t>зарегистрированные кандидаты, их доверенные лица и уполномоченные представители по финансовым вопросам;</w:t>
      </w:r>
    </w:p>
    <w:p w:rsidR="00F94AA4" w:rsidRPr="007349C8" w:rsidRDefault="00F94AA4" w:rsidP="00F94AA4">
      <w:pPr>
        <w:widowControl w:val="0"/>
        <w:autoSpaceDE w:val="0"/>
        <w:autoSpaceDN w:val="0"/>
        <w:adjustRightInd w:val="0"/>
        <w:spacing w:line="276" w:lineRule="auto"/>
        <w:ind w:firstLine="709"/>
        <w:jc w:val="both"/>
        <w:rPr>
          <w:bCs/>
          <w:sz w:val="24"/>
          <w:szCs w:val="24"/>
        </w:rPr>
      </w:pPr>
      <w:r w:rsidRPr="007349C8">
        <w:rPr>
          <w:bCs/>
          <w:sz w:val="24"/>
          <w:szCs w:val="24"/>
        </w:rPr>
        <w:t>представители государственных органов;</w:t>
      </w:r>
    </w:p>
    <w:p w:rsidR="00F94AA4" w:rsidRDefault="00F94AA4" w:rsidP="00F94AA4">
      <w:pPr>
        <w:widowControl w:val="0"/>
        <w:autoSpaceDE w:val="0"/>
        <w:autoSpaceDN w:val="0"/>
        <w:adjustRightInd w:val="0"/>
        <w:spacing w:line="276" w:lineRule="auto"/>
        <w:ind w:firstLine="709"/>
        <w:jc w:val="both"/>
        <w:rPr>
          <w:bCs/>
          <w:sz w:val="24"/>
          <w:szCs w:val="24"/>
        </w:rPr>
      </w:pPr>
      <w:r w:rsidRPr="007349C8">
        <w:rPr>
          <w:bCs/>
          <w:sz w:val="24"/>
          <w:szCs w:val="24"/>
        </w:rPr>
        <w:t>представители средств массовой информации.</w:t>
      </w:r>
    </w:p>
    <w:p w:rsidR="00F94AA4" w:rsidRDefault="00F94AA4" w:rsidP="00F94AA4">
      <w:pPr>
        <w:widowControl w:val="0"/>
        <w:autoSpaceDE w:val="0"/>
        <w:autoSpaceDN w:val="0"/>
        <w:adjustRightInd w:val="0"/>
        <w:spacing w:line="276" w:lineRule="auto"/>
        <w:ind w:firstLine="709"/>
        <w:jc w:val="both"/>
        <w:rPr>
          <w:sz w:val="24"/>
          <w:szCs w:val="24"/>
        </w:rPr>
      </w:pPr>
      <w:r w:rsidRPr="007349C8">
        <w:rPr>
          <w:sz w:val="24"/>
          <w:szCs w:val="24"/>
        </w:rPr>
        <w:t>Результаты жеребьевки оформляются протоколом.</w:t>
      </w:r>
      <w:r w:rsidRPr="00BD7226">
        <w:rPr>
          <w:bCs/>
        </w:rPr>
        <w:t xml:space="preserve"> </w:t>
      </w:r>
      <w:r w:rsidRPr="00690E7C">
        <w:rPr>
          <w:bCs/>
          <w:sz w:val="24"/>
          <w:szCs w:val="24"/>
        </w:rPr>
        <w:t>(Приложение №3 к настоящему Порядку).</w:t>
      </w:r>
      <w:r w:rsidRPr="00690E7C">
        <w:rPr>
          <w:sz w:val="24"/>
          <w:szCs w:val="24"/>
        </w:rPr>
        <w:t xml:space="preserve"> </w:t>
      </w:r>
      <w:r w:rsidRPr="007349C8">
        <w:rPr>
          <w:sz w:val="24"/>
          <w:szCs w:val="24"/>
        </w:rPr>
        <w:t>Печатная площадь предоставляется на основе договора, заключенного после проведения жеребьевки.</w:t>
      </w:r>
      <w:bookmarkStart w:id="4" w:name="P1067"/>
      <w:bookmarkEnd w:id="4"/>
    </w:p>
    <w:p w:rsidR="00F94AA4" w:rsidRDefault="00F94AA4" w:rsidP="00F94AA4">
      <w:pPr>
        <w:widowControl w:val="0"/>
        <w:autoSpaceDE w:val="0"/>
        <w:autoSpaceDN w:val="0"/>
        <w:adjustRightInd w:val="0"/>
        <w:spacing w:line="276" w:lineRule="auto"/>
        <w:ind w:firstLine="709"/>
        <w:jc w:val="both"/>
        <w:rPr>
          <w:sz w:val="24"/>
          <w:szCs w:val="24"/>
        </w:rPr>
      </w:pPr>
      <w:r w:rsidRPr="007349C8">
        <w:rPr>
          <w:sz w:val="24"/>
          <w:szCs w:val="24"/>
        </w:rPr>
        <w:t xml:space="preserve">Редакции государственных периодических печатных изданий, выходящих не реже одного раза в неделю, обязаны резервировать </w:t>
      </w:r>
      <w:r w:rsidRPr="00345C22">
        <w:rPr>
          <w:b/>
          <w:sz w:val="24"/>
          <w:szCs w:val="24"/>
          <w:u w:val="single"/>
        </w:rPr>
        <w:t>платные печатные площади</w:t>
      </w:r>
      <w:r w:rsidRPr="007349C8">
        <w:rPr>
          <w:sz w:val="24"/>
          <w:szCs w:val="24"/>
        </w:rPr>
        <w:t xml:space="preserve"> для проведения предвыборной агитации </w:t>
      </w:r>
      <w:r w:rsidR="007B01E6">
        <w:rPr>
          <w:sz w:val="24"/>
          <w:szCs w:val="24"/>
        </w:rPr>
        <w:t>зарегистрированными кандидатами</w:t>
      </w:r>
      <w:r w:rsidRPr="007349C8">
        <w:rPr>
          <w:sz w:val="24"/>
          <w:szCs w:val="24"/>
        </w:rPr>
        <w:t>. Размер и условия оплаты печатных площадей должны быть едиными для всех зарегистриров</w:t>
      </w:r>
      <w:r w:rsidR="007B01E6">
        <w:rPr>
          <w:sz w:val="24"/>
          <w:szCs w:val="24"/>
        </w:rPr>
        <w:t>анных кандидатов</w:t>
      </w:r>
      <w:r w:rsidRPr="007349C8">
        <w:rPr>
          <w:sz w:val="24"/>
          <w:szCs w:val="24"/>
        </w:rPr>
        <w:t xml:space="preserve">. Общий объем платной печатной площади, резервируемой </w:t>
      </w:r>
      <w:r w:rsidRPr="003E27E5">
        <w:rPr>
          <w:sz w:val="24"/>
          <w:szCs w:val="24"/>
        </w:rPr>
        <w:t>редакцией периодического печатного издания, не может быть меньше общего объема бесплатной печатной площади,  но не должен превышать этот объем более чем в два раза.</w:t>
      </w:r>
      <w:r>
        <w:rPr>
          <w:sz w:val="24"/>
          <w:szCs w:val="24"/>
        </w:rPr>
        <w:t xml:space="preserve">  </w:t>
      </w:r>
    </w:p>
    <w:p w:rsidR="00F94AA4" w:rsidRDefault="00F94AA4" w:rsidP="00F94AA4">
      <w:pPr>
        <w:pStyle w:val="ConsPlusNormal"/>
        <w:spacing w:line="276" w:lineRule="auto"/>
        <w:ind w:firstLine="709"/>
        <w:jc w:val="both"/>
        <w:rPr>
          <w:rFonts w:ascii="Times New Roman" w:hAnsi="Times New Roman" w:cs="Times New Roman"/>
          <w:sz w:val="24"/>
          <w:szCs w:val="24"/>
        </w:rPr>
      </w:pPr>
      <w:r w:rsidRPr="003E27E5">
        <w:rPr>
          <w:rFonts w:ascii="Times New Roman" w:hAnsi="Times New Roman" w:cs="Times New Roman"/>
          <w:sz w:val="24"/>
          <w:szCs w:val="24"/>
        </w:rPr>
        <w:t>Каждый зарегистрированный кандидат, вправе получить платную печатную площадь из общего объема зарезервированной печатной площади в пределах доли, полученной путем деления этого объема на общее число соответственн</w:t>
      </w:r>
      <w:r w:rsidR="007B01E6">
        <w:rPr>
          <w:rFonts w:ascii="Times New Roman" w:hAnsi="Times New Roman" w:cs="Times New Roman"/>
          <w:sz w:val="24"/>
          <w:szCs w:val="24"/>
        </w:rPr>
        <w:t>о зарегистрированных кандидатов.</w:t>
      </w:r>
    </w:p>
    <w:p w:rsidR="00F94AA4" w:rsidRDefault="00F94AA4" w:rsidP="00F94AA4">
      <w:pPr>
        <w:widowControl w:val="0"/>
        <w:autoSpaceDE w:val="0"/>
        <w:autoSpaceDN w:val="0"/>
        <w:adjustRightInd w:val="0"/>
        <w:spacing w:line="276" w:lineRule="auto"/>
        <w:ind w:firstLine="709"/>
        <w:jc w:val="both"/>
        <w:rPr>
          <w:sz w:val="24"/>
          <w:szCs w:val="24"/>
        </w:rPr>
      </w:pPr>
      <w:r w:rsidRPr="003E27E5">
        <w:rPr>
          <w:sz w:val="24"/>
          <w:szCs w:val="24"/>
        </w:rPr>
        <w:t>Редакции периодических печатных изданий, редакции выходящих реже одного раза в неделю государственных периодических печатных изданий</w:t>
      </w:r>
      <w:r>
        <w:rPr>
          <w:sz w:val="24"/>
          <w:szCs w:val="24"/>
        </w:rPr>
        <w:t xml:space="preserve"> </w:t>
      </w:r>
      <w:r w:rsidRPr="003E27E5">
        <w:rPr>
          <w:sz w:val="24"/>
          <w:szCs w:val="24"/>
        </w:rPr>
        <w:t>предоставляют</w:t>
      </w:r>
      <w:r w:rsidR="007B01E6">
        <w:rPr>
          <w:sz w:val="24"/>
          <w:szCs w:val="24"/>
        </w:rPr>
        <w:t xml:space="preserve"> зарегистрированным кандидатам</w:t>
      </w:r>
      <w:r w:rsidRPr="003E27E5">
        <w:rPr>
          <w:sz w:val="24"/>
          <w:szCs w:val="24"/>
        </w:rPr>
        <w:t xml:space="preserve"> </w:t>
      </w:r>
      <w:r w:rsidRPr="003D74E6">
        <w:rPr>
          <w:b/>
          <w:sz w:val="24"/>
          <w:szCs w:val="24"/>
          <w:u w:val="single"/>
        </w:rPr>
        <w:t>платную печатную площадь</w:t>
      </w:r>
      <w:r w:rsidRPr="003E27E5">
        <w:rPr>
          <w:sz w:val="24"/>
          <w:szCs w:val="24"/>
        </w:rPr>
        <w:t xml:space="preserve">. Размер и условия оплаты указанной печатной площади должны быть едиными для всех зарегистрированных кандидатов. Общий объем печатной площади, предоставляемой зарегистрированным кандидатам, редакциями указанных периодических печатных изданий, определяют сами редакции. Дата опубликования предвыборных агитационных материалов зарегистрированного кандидата, определяется в соответствии с жеребьевкой, проводимой редакциями указанных периодических печатных изданий с участием заинтересованных лиц на основании письменных заявок на участие в жеребьевке, поданных зарегистрированными кандидатами. Жеребьевка должна проводиться </w:t>
      </w:r>
      <w:r>
        <w:rPr>
          <w:sz w:val="24"/>
          <w:szCs w:val="24"/>
        </w:rPr>
        <w:t xml:space="preserve">в те же сроки, которые </w:t>
      </w:r>
      <w:r w:rsidR="00707B5D">
        <w:rPr>
          <w:sz w:val="24"/>
          <w:szCs w:val="24"/>
        </w:rPr>
        <w:t xml:space="preserve"> </w:t>
      </w:r>
      <w:r>
        <w:rPr>
          <w:sz w:val="24"/>
          <w:szCs w:val="24"/>
        </w:rPr>
        <w:t xml:space="preserve">установлены для </w:t>
      </w:r>
      <w:r>
        <w:rPr>
          <w:sz w:val="24"/>
          <w:szCs w:val="24"/>
        </w:rPr>
        <w:lastRenderedPageBreak/>
        <w:t>государственных периодических печатных изданий</w:t>
      </w:r>
      <w:r w:rsidR="00707B5D">
        <w:rPr>
          <w:sz w:val="24"/>
          <w:szCs w:val="24"/>
        </w:rPr>
        <w:t xml:space="preserve">. </w:t>
      </w:r>
      <w:r>
        <w:rPr>
          <w:sz w:val="24"/>
          <w:szCs w:val="24"/>
        </w:rPr>
        <w:t xml:space="preserve"> </w:t>
      </w:r>
      <w:r w:rsidRPr="007349C8">
        <w:rPr>
          <w:sz w:val="24"/>
          <w:szCs w:val="24"/>
        </w:rPr>
        <w:t>Результаты жеребьевки оформляются протоколом.</w:t>
      </w:r>
      <w:r w:rsidR="00707B5D">
        <w:rPr>
          <w:sz w:val="24"/>
          <w:szCs w:val="24"/>
        </w:rPr>
        <w:t xml:space="preserve"> (п</w:t>
      </w:r>
      <w:r w:rsidRPr="00DE5C66">
        <w:rPr>
          <w:sz w:val="24"/>
          <w:szCs w:val="24"/>
        </w:rPr>
        <w:t>риложение №4 к настоящему Порядку).</w:t>
      </w:r>
      <w:r w:rsidRPr="007349C8">
        <w:rPr>
          <w:sz w:val="24"/>
          <w:szCs w:val="24"/>
        </w:rPr>
        <w:t xml:space="preserve"> Печатная площадь предоставляется на основе договора, заключенного после проведения жеребьевки.</w:t>
      </w:r>
      <w:r>
        <w:rPr>
          <w:sz w:val="24"/>
          <w:szCs w:val="24"/>
        </w:rPr>
        <w:t xml:space="preserve">          </w:t>
      </w:r>
    </w:p>
    <w:p w:rsidR="00F94AA4" w:rsidRDefault="00F94AA4" w:rsidP="00F94AA4">
      <w:pPr>
        <w:widowControl w:val="0"/>
        <w:autoSpaceDE w:val="0"/>
        <w:autoSpaceDN w:val="0"/>
        <w:adjustRightInd w:val="0"/>
        <w:spacing w:line="276" w:lineRule="auto"/>
        <w:ind w:firstLine="709"/>
        <w:jc w:val="both"/>
        <w:rPr>
          <w:sz w:val="24"/>
          <w:szCs w:val="24"/>
        </w:rPr>
      </w:pPr>
      <w:r w:rsidRPr="003E27E5">
        <w:rPr>
          <w:sz w:val="24"/>
          <w:szCs w:val="24"/>
        </w:rPr>
        <w:t>Если зарегистрированный кандидат, после проведения жеребьевки откажутся от использования печатной площади, они обязаны в день проведения жеребьевки сообщить об этом соответствующей редакции периодического печатного издания, которая вправе использовать высвободившуюся печатную площадь по своему усмотрению.</w:t>
      </w:r>
    </w:p>
    <w:p w:rsidR="00F94AA4" w:rsidRDefault="00F94AA4" w:rsidP="00F94AA4">
      <w:pPr>
        <w:pStyle w:val="ConsPlusNormal"/>
        <w:spacing w:line="276" w:lineRule="auto"/>
        <w:ind w:firstLine="709"/>
        <w:jc w:val="both"/>
        <w:rPr>
          <w:rFonts w:ascii="Times New Roman" w:hAnsi="Times New Roman" w:cs="Times New Roman"/>
          <w:sz w:val="24"/>
          <w:szCs w:val="24"/>
        </w:rPr>
      </w:pPr>
      <w:r w:rsidRPr="003E27E5">
        <w:rPr>
          <w:rFonts w:ascii="Times New Roman" w:hAnsi="Times New Roman" w:cs="Times New Roman"/>
          <w:sz w:val="24"/>
          <w:szCs w:val="24"/>
        </w:rPr>
        <w:t xml:space="preserve">Редакции негосударственных периодических печатных изданий вправе публиковать предвыборные агитационные материалы в соответствии с договором, заключенным между редакцией периодического печатного издания </w:t>
      </w:r>
      <w:r w:rsidR="007B01E6">
        <w:rPr>
          <w:rFonts w:ascii="Times New Roman" w:hAnsi="Times New Roman" w:cs="Times New Roman"/>
          <w:sz w:val="24"/>
          <w:szCs w:val="24"/>
        </w:rPr>
        <w:t>и зарегистрированным кандидатом.</w:t>
      </w:r>
      <w:r w:rsidRPr="003E27E5">
        <w:rPr>
          <w:rFonts w:ascii="Times New Roman" w:hAnsi="Times New Roman" w:cs="Times New Roman"/>
          <w:sz w:val="24"/>
          <w:szCs w:val="24"/>
        </w:rPr>
        <w:t xml:space="preserve"> Редакции негосударственных периодических печатных изданий, </w:t>
      </w:r>
      <w:r>
        <w:rPr>
          <w:rFonts w:ascii="Times New Roman" w:hAnsi="Times New Roman" w:cs="Times New Roman"/>
          <w:sz w:val="24"/>
          <w:szCs w:val="24"/>
        </w:rPr>
        <w:t xml:space="preserve">не уведомившие о готовности предоставлять печатные площади в срок не более 30 дней со дня публикации о назначении выборов, </w:t>
      </w:r>
      <w:r w:rsidRPr="003E27E5">
        <w:rPr>
          <w:rFonts w:ascii="Times New Roman" w:hAnsi="Times New Roman" w:cs="Times New Roman"/>
          <w:sz w:val="24"/>
          <w:szCs w:val="24"/>
        </w:rPr>
        <w:t>не вправе предоставлять зарегистрированным кандидатам, печатную площадь для проведения предвыборной агитации</w:t>
      </w:r>
      <w:r>
        <w:rPr>
          <w:rFonts w:ascii="Times New Roman" w:hAnsi="Times New Roman" w:cs="Times New Roman"/>
          <w:sz w:val="24"/>
          <w:szCs w:val="24"/>
        </w:rPr>
        <w:t xml:space="preserve">. </w:t>
      </w:r>
    </w:p>
    <w:p w:rsidR="00F94AA4" w:rsidRPr="00237004" w:rsidRDefault="00F94AA4" w:rsidP="00F94AA4">
      <w:pPr>
        <w:pStyle w:val="ConsPlusNormal"/>
        <w:spacing w:line="276" w:lineRule="auto"/>
        <w:ind w:firstLine="709"/>
        <w:jc w:val="both"/>
        <w:rPr>
          <w:rFonts w:ascii="Times New Roman" w:hAnsi="Times New Roman" w:cs="Times New Roman"/>
          <w:sz w:val="24"/>
          <w:szCs w:val="24"/>
        </w:rPr>
      </w:pPr>
      <w:r w:rsidRPr="00237004">
        <w:rPr>
          <w:rFonts w:ascii="Times New Roman" w:hAnsi="Times New Roman" w:cs="Times New Roman"/>
          <w:sz w:val="24"/>
          <w:szCs w:val="24"/>
        </w:rPr>
        <w:t>Публикация предвыборных агитационных материалов, не должна сопровождаться редакционными комментариями в какой бы то ни было форме, а также заголовками и иллюстрациями, не согласованными с соответствующим зарегистрированным кандидатом.</w:t>
      </w:r>
    </w:p>
    <w:p w:rsidR="00F94AA4" w:rsidRPr="000D4440" w:rsidRDefault="00F94AA4" w:rsidP="00F94AA4">
      <w:pPr>
        <w:pStyle w:val="ConsPlusNormal"/>
        <w:spacing w:line="276" w:lineRule="auto"/>
        <w:ind w:firstLine="709"/>
        <w:jc w:val="both"/>
        <w:rPr>
          <w:rFonts w:ascii="Times New Roman" w:hAnsi="Times New Roman" w:cs="Times New Roman"/>
          <w:sz w:val="24"/>
          <w:szCs w:val="24"/>
          <w:u w:val="single"/>
        </w:rPr>
      </w:pPr>
      <w:r w:rsidRPr="000D4440">
        <w:rPr>
          <w:rFonts w:ascii="Times New Roman" w:hAnsi="Times New Roman" w:cs="Times New Roman"/>
          <w:sz w:val="24"/>
          <w:szCs w:val="24"/>
        </w:rPr>
        <w:t xml:space="preserve">Редакции периодических печатных изданий, публикующих предвыборные агитационные материалы, не вправе отдавать предпочтение какому-либо кандидату, путем изменения тиража и периодичности выхода периодических печатных изданий. Это требование </w:t>
      </w:r>
      <w:r w:rsidRPr="007D578F">
        <w:rPr>
          <w:rFonts w:ascii="Times New Roman" w:hAnsi="Times New Roman" w:cs="Times New Roman"/>
          <w:sz w:val="24"/>
          <w:szCs w:val="24"/>
        </w:rPr>
        <w:t>не распространяется на редакции периодических печатных изданий, учрежденные кандидатами.</w:t>
      </w:r>
      <w:r w:rsidRPr="000D4440">
        <w:rPr>
          <w:rFonts w:ascii="Times New Roman" w:hAnsi="Times New Roman" w:cs="Times New Roman"/>
          <w:sz w:val="24"/>
          <w:szCs w:val="24"/>
        </w:rPr>
        <w:t xml:space="preserve"> Во всех материалах, помещаемых в периодических печатных изданиях и оплачиваемых из средств избирательного фонда кандидата,  должна помещаться информация о том, из избирате</w:t>
      </w:r>
      <w:r w:rsidR="007B01E6">
        <w:rPr>
          <w:rFonts w:ascii="Times New Roman" w:hAnsi="Times New Roman" w:cs="Times New Roman"/>
          <w:sz w:val="24"/>
          <w:szCs w:val="24"/>
        </w:rPr>
        <w:t xml:space="preserve">льного фонда какого кандидата, </w:t>
      </w:r>
      <w:r w:rsidRPr="000D4440">
        <w:rPr>
          <w:rFonts w:ascii="Times New Roman" w:hAnsi="Times New Roman" w:cs="Times New Roman"/>
          <w:sz w:val="24"/>
          <w:szCs w:val="24"/>
        </w:rPr>
        <w:t xml:space="preserve"> была произведена оплата соответствующей публикации. </w:t>
      </w:r>
    </w:p>
    <w:p w:rsidR="00F94AA4" w:rsidRDefault="00F94AA4" w:rsidP="00F94AA4">
      <w:pPr>
        <w:widowControl w:val="0"/>
        <w:autoSpaceDE w:val="0"/>
        <w:autoSpaceDN w:val="0"/>
        <w:adjustRightInd w:val="0"/>
        <w:ind w:firstLine="540"/>
        <w:jc w:val="both"/>
        <w:rPr>
          <w:sz w:val="24"/>
          <w:szCs w:val="24"/>
        </w:rPr>
      </w:pPr>
    </w:p>
    <w:p w:rsidR="00F94AA4" w:rsidRDefault="00F94AA4" w:rsidP="00F94AA4">
      <w:pPr>
        <w:widowControl w:val="0"/>
        <w:autoSpaceDE w:val="0"/>
        <w:autoSpaceDN w:val="0"/>
        <w:adjustRightInd w:val="0"/>
        <w:ind w:firstLine="540"/>
        <w:jc w:val="both"/>
        <w:rPr>
          <w:sz w:val="24"/>
          <w:szCs w:val="24"/>
        </w:rPr>
      </w:pPr>
    </w:p>
    <w:p w:rsidR="00F94AA4" w:rsidRDefault="00F94AA4" w:rsidP="00F94AA4">
      <w:pPr>
        <w:widowControl w:val="0"/>
        <w:autoSpaceDE w:val="0"/>
        <w:autoSpaceDN w:val="0"/>
        <w:adjustRightInd w:val="0"/>
        <w:ind w:firstLine="540"/>
        <w:jc w:val="both"/>
        <w:rPr>
          <w:sz w:val="24"/>
          <w:szCs w:val="24"/>
        </w:rPr>
      </w:pPr>
    </w:p>
    <w:p w:rsidR="00F94AA4" w:rsidRDefault="00F94AA4" w:rsidP="00F94AA4">
      <w:pPr>
        <w:widowControl w:val="0"/>
        <w:autoSpaceDE w:val="0"/>
        <w:autoSpaceDN w:val="0"/>
        <w:adjustRightInd w:val="0"/>
        <w:ind w:firstLine="540"/>
        <w:jc w:val="both"/>
        <w:rPr>
          <w:sz w:val="24"/>
          <w:szCs w:val="24"/>
        </w:rPr>
      </w:pPr>
    </w:p>
    <w:p w:rsidR="00F94AA4" w:rsidRDefault="00F94AA4" w:rsidP="00F94AA4">
      <w:pPr>
        <w:widowControl w:val="0"/>
        <w:autoSpaceDE w:val="0"/>
        <w:autoSpaceDN w:val="0"/>
        <w:adjustRightInd w:val="0"/>
        <w:ind w:firstLine="540"/>
        <w:jc w:val="both"/>
        <w:rPr>
          <w:sz w:val="24"/>
          <w:szCs w:val="24"/>
        </w:rPr>
      </w:pPr>
    </w:p>
    <w:p w:rsidR="00F94AA4" w:rsidRDefault="00F94AA4" w:rsidP="00F94AA4">
      <w:pPr>
        <w:widowControl w:val="0"/>
        <w:autoSpaceDE w:val="0"/>
        <w:autoSpaceDN w:val="0"/>
        <w:adjustRightInd w:val="0"/>
        <w:ind w:firstLine="540"/>
        <w:jc w:val="both"/>
        <w:rPr>
          <w:sz w:val="24"/>
          <w:szCs w:val="24"/>
        </w:rPr>
      </w:pPr>
    </w:p>
    <w:p w:rsidR="00F94AA4" w:rsidRDefault="00F94AA4" w:rsidP="00F94AA4">
      <w:pPr>
        <w:widowControl w:val="0"/>
        <w:autoSpaceDE w:val="0"/>
        <w:autoSpaceDN w:val="0"/>
        <w:adjustRightInd w:val="0"/>
        <w:ind w:firstLine="540"/>
        <w:jc w:val="both"/>
        <w:rPr>
          <w:sz w:val="24"/>
          <w:szCs w:val="24"/>
        </w:rPr>
      </w:pPr>
    </w:p>
    <w:p w:rsidR="00F94AA4" w:rsidRDefault="00F94AA4" w:rsidP="00F94AA4">
      <w:pPr>
        <w:widowControl w:val="0"/>
        <w:autoSpaceDE w:val="0"/>
        <w:autoSpaceDN w:val="0"/>
        <w:adjustRightInd w:val="0"/>
        <w:ind w:firstLine="540"/>
        <w:jc w:val="both"/>
        <w:rPr>
          <w:sz w:val="24"/>
          <w:szCs w:val="24"/>
        </w:rPr>
      </w:pPr>
    </w:p>
    <w:p w:rsidR="00F94AA4" w:rsidRDefault="00F94AA4" w:rsidP="00F94AA4">
      <w:pPr>
        <w:widowControl w:val="0"/>
        <w:autoSpaceDE w:val="0"/>
        <w:autoSpaceDN w:val="0"/>
        <w:adjustRightInd w:val="0"/>
        <w:ind w:firstLine="540"/>
        <w:jc w:val="both"/>
        <w:rPr>
          <w:sz w:val="24"/>
          <w:szCs w:val="24"/>
        </w:rPr>
        <w:sectPr w:rsidR="00F94AA4" w:rsidSect="00600681">
          <w:headerReference w:type="default" r:id="rId20"/>
          <w:pgSz w:w="11906" w:h="16838"/>
          <w:pgMar w:top="993" w:right="851" w:bottom="1134" w:left="1701" w:header="709" w:footer="709" w:gutter="0"/>
          <w:cols w:space="708"/>
          <w:titlePg/>
          <w:docGrid w:linePitch="381"/>
        </w:sectPr>
      </w:pPr>
    </w:p>
    <w:p w:rsidR="00F94AA4" w:rsidRDefault="00F94AA4" w:rsidP="00F94AA4">
      <w:pPr>
        <w:widowControl w:val="0"/>
        <w:autoSpaceDE w:val="0"/>
        <w:autoSpaceDN w:val="0"/>
        <w:adjustRightInd w:val="0"/>
        <w:ind w:firstLine="540"/>
        <w:jc w:val="right"/>
        <w:rPr>
          <w:sz w:val="24"/>
          <w:szCs w:val="24"/>
        </w:rPr>
      </w:pPr>
      <w:r>
        <w:rPr>
          <w:sz w:val="24"/>
          <w:szCs w:val="24"/>
        </w:rPr>
        <w:lastRenderedPageBreak/>
        <w:t>Приложение 1</w:t>
      </w:r>
    </w:p>
    <w:p w:rsidR="00F94AA4" w:rsidRPr="001A0349" w:rsidRDefault="00F94AA4" w:rsidP="00F94AA4">
      <w:pPr>
        <w:widowControl w:val="0"/>
        <w:autoSpaceDE w:val="0"/>
        <w:autoSpaceDN w:val="0"/>
        <w:adjustRightInd w:val="0"/>
        <w:ind w:firstLine="540"/>
        <w:jc w:val="right"/>
        <w:rPr>
          <w:sz w:val="24"/>
          <w:szCs w:val="24"/>
        </w:rPr>
      </w:pPr>
      <w:r w:rsidRPr="001A0349">
        <w:rPr>
          <w:sz w:val="24"/>
          <w:szCs w:val="24"/>
        </w:rPr>
        <w:t xml:space="preserve">к Порядку проведения жеребьевок </w:t>
      </w:r>
    </w:p>
    <w:p w:rsidR="00F94AA4" w:rsidRPr="001A0349" w:rsidRDefault="00F94AA4" w:rsidP="00F94AA4">
      <w:pPr>
        <w:widowControl w:val="0"/>
        <w:autoSpaceDE w:val="0"/>
        <w:autoSpaceDN w:val="0"/>
        <w:adjustRightInd w:val="0"/>
        <w:ind w:firstLine="540"/>
        <w:jc w:val="right"/>
        <w:rPr>
          <w:sz w:val="24"/>
          <w:szCs w:val="24"/>
        </w:rPr>
      </w:pPr>
      <w:r w:rsidRPr="001A0349">
        <w:rPr>
          <w:sz w:val="24"/>
          <w:szCs w:val="24"/>
        </w:rPr>
        <w:t xml:space="preserve">по распределению эфирного времени и </w:t>
      </w:r>
    </w:p>
    <w:p w:rsidR="00F94AA4" w:rsidRPr="001A0349" w:rsidRDefault="00F94AA4" w:rsidP="00F94AA4">
      <w:pPr>
        <w:widowControl w:val="0"/>
        <w:autoSpaceDE w:val="0"/>
        <w:autoSpaceDN w:val="0"/>
        <w:adjustRightInd w:val="0"/>
        <w:ind w:firstLine="540"/>
        <w:jc w:val="right"/>
        <w:rPr>
          <w:sz w:val="24"/>
          <w:szCs w:val="24"/>
        </w:rPr>
      </w:pPr>
      <w:r w:rsidRPr="001A0349">
        <w:rPr>
          <w:sz w:val="24"/>
          <w:szCs w:val="24"/>
        </w:rPr>
        <w:t xml:space="preserve">печатной площади </w:t>
      </w:r>
      <w:r>
        <w:rPr>
          <w:sz w:val="24"/>
          <w:szCs w:val="24"/>
        </w:rPr>
        <w:t xml:space="preserve">между </w:t>
      </w:r>
      <w:r w:rsidRPr="001A0349">
        <w:rPr>
          <w:sz w:val="24"/>
          <w:szCs w:val="24"/>
        </w:rPr>
        <w:t>зарегистрированным</w:t>
      </w:r>
      <w:r>
        <w:rPr>
          <w:sz w:val="24"/>
          <w:szCs w:val="24"/>
        </w:rPr>
        <w:t>и</w:t>
      </w:r>
      <w:r w:rsidRPr="001A0349">
        <w:rPr>
          <w:sz w:val="24"/>
          <w:szCs w:val="24"/>
        </w:rPr>
        <w:t xml:space="preserve"> кандидатам</w:t>
      </w:r>
      <w:r>
        <w:rPr>
          <w:sz w:val="24"/>
          <w:szCs w:val="24"/>
        </w:rPr>
        <w:t>и</w:t>
      </w:r>
      <w:r w:rsidRPr="001A0349">
        <w:rPr>
          <w:sz w:val="24"/>
          <w:szCs w:val="24"/>
        </w:rPr>
        <w:t xml:space="preserve">, </w:t>
      </w:r>
    </w:p>
    <w:p w:rsidR="00E76A24" w:rsidRDefault="00F94AA4" w:rsidP="007B01E6">
      <w:pPr>
        <w:widowControl w:val="0"/>
        <w:autoSpaceDE w:val="0"/>
        <w:autoSpaceDN w:val="0"/>
        <w:adjustRightInd w:val="0"/>
        <w:ind w:firstLine="540"/>
        <w:jc w:val="right"/>
        <w:rPr>
          <w:sz w:val="24"/>
          <w:szCs w:val="24"/>
        </w:rPr>
      </w:pPr>
      <w:r w:rsidRPr="001A0349">
        <w:rPr>
          <w:sz w:val="24"/>
          <w:szCs w:val="24"/>
        </w:rPr>
        <w:t xml:space="preserve">при </w:t>
      </w:r>
      <w:r w:rsidRPr="007B01E6">
        <w:rPr>
          <w:sz w:val="24"/>
          <w:szCs w:val="24"/>
        </w:rPr>
        <w:t>проведении</w:t>
      </w:r>
      <w:r w:rsidR="007B01E6" w:rsidRPr="007B01E6">
        <w:rPr>
          <w:sz w:val="24"/>
          <w:szCs w:val="24"/>
        </w:rPr>
        <w:t xml:space="preserve"> дополнительных  выборов  народного депутата Республики Саха (Якутия)</w:t>
      </w:r>
    </w:p>
    <w:p w:rsidR="00F94AA4" w:rsidRPr="007B01E6" w:rsidRDefault="007B01E6" w:rsidP="007B01E6">
      <w:pPr>
        <w:widowControl w:val="0"/>
        <w:autoSpaceDE w:val="0"/>
        <w:autoSpaceDN w:val="0"/>
        <w:adjustRightInd w:val="0"/>
        <w:ind w:firstLine="540"/>
        <w:jc w:val="right"/>
        <w:rPr>
          <w:sz w:val="24"/>
          <w:szCs w:val="24"/>
        </w:rPr>
      </w:pPr>
      <w:r w:rsidRPr="007B01E6">
        <w:rPr>
          <w:sz w:val="24"/>
          <w:szCs w:val="24"/>
        </w:rPr>
        <w:t xml:space="preserve"> шестого созыва по Арктическому одномандатному избирательному округу №</w:t>
      </w:r>
      <w:r w:rsidRPr="007B01E6">
        <w:rPr>
          <w:b/>
          <w:sz w:val="24"/>
          <w:szCs w:val="24"/>
        </w:rPr>
        <w:t xml:space="preserve"> 35 </w:t>
      </w:r>
      <w:r w:rsidR="00F94AA4" w:rsidRPr="007B01E6">
        <w:rPr>
          <w:sz w:val="24"/>
          <w:szCs w:val="24"/>
        </w:rPr>
        <w:t xml:space="preserve"> </w:t>
      </w:r>
    </w:p>
    <w:p w:rsidR="007B01E6" w:rsidRPr="007B01E6" w:rsidRDefault="007B01E6" w:rsidP="007B01E6">
      <w:pPr>
        <w:widowControl w:val="0"/>
        <w:autoSpaceDE w:val="0"/>
        <w:autoSpaceDN w:val="0"/>
        <w:adjustRightInd w:val="0"/>
        <w:ind w:firstLine="540"/>
        <w:jc w:val="right"/>
        <w:rPr>
          <w:sz w:val="24"/>
          <w:szCs w:val="24"/>
        </w:rPr>
      </w:pPr>
    </w:p>
    <w:p w:rsidR="00F94AA4" w:rsidRPr="007B01E6" w:rsidRDefault="00F94AA4" w:rsidP="00E76A24">
      <w:pPr>
        <w:widowControl w:val="0"/>
        <w:autoSpaceDE w:val="0"/>
        <w:autoSpaceDN w:val="0"/>
        <w:adjustRightInd w:val="0"/>
        <w:ind w:firstLine="540"/>
        <w:rPr>
          <w:sz w:val="24"/>
          <w:szCs w:val="24"/>
        </w:rPr>
      </w:pPr>
    </w:p>
    <w:p w:rsidR="00F94AA4" w:rsidRPr="003D74E6" w:rsidRDefault="00F94AA4" w:rsidP="00E76A24">
      <w:pPr>
        <w:pStyle w:val="ConsPlusNonformat"/>
        <w:jc w:val="center"/>
        <w:rPr>
          <w:rFonts w:ascii="Times New Roman" w:hAnsi="Times New Roman" w:cs="Times New Roman"/>
          <w:sz w:val="24"/>
          <w:szCs w:val="24"/>
        </w:rPr>
      </w:pPr>
      <w:bookmarkStart w:id="5" w:name="Par120"/>
      <w:bookmarkEnd w:id="5"/>
      <w:r w:rsidRPr="003D74E6">
        <w:rPr>
          <w:rFonts w:ascii="Times New Roman" w:hAnsi="Times New Roman" w:cs="Times New Roman"/>
          <w:sz w:val="24"/>
          <w:szCs w:val="24"/>
        </w:rPr>
        <w:t>ПРОТОКОЛ</w:t>
      </w:r>
    </w:p>
    <w:p w:rsidR="00E76A24" w:rsidRPr="003D74E6" w:rsidRDefault="00F94AA4" w:rsidP="00E76A24">
      <w:pPr>
        <w:widowControl w:val="0"/>
        <w:autoSpaceDE w:val="0"/>
        <w:autoSpaceDN w:val="0"/>
        <w:adjustRightInd w:val="0"/>
        <w:ind w:firstLine="540"/>
        <w:rPr>
          <w:sz w:val="24"/>
          <w:szCs w:val="24"/>
        </w:rPr>
      </w:pPr>
      <w:r w:rsidRPr="003D74E6">
        <w:rPr>
          <w:sz w:val="24"/>
          <w:szCs w:val="24"/>
        </w:rPr>
        <w:t>ЖЕРЕБЬЕВКИ ПО ОПРЕДЕЛЕНИЮ ДАТ И ВРЕМЕНИ ВЫХОДА В ЭФИР НА БЕСПЛАТНОЙ ОСНОВЕ ПРЕДВЫБОРНЫХ АГИТАЦИОННЫХ МАТЕРИАЛОВ</w:t>
      </w:r>
      <w:r w:rsidR="00E76A24" w:rsidRPr="003D74E6">
        <w:rPr>
          <w:sz w:val="24"/>
          <w:szCs w:val="24"/>
        </w:rPr>
        <w:t xml:space="preserve"> ПРИ ПРОВЕДЕНИИ ДОПОЛНИТЕЛЬНЫХ ВЫБОРОВ НАРОДНОГО ДЕПУТАТА РЕСПУБЛИКИ </w:t>
      </w:r>
      <w:proofErr w:type="gramStart"/>
      <w:r w:rsidR="00E76A24" w:rsidRPr="003D74E6">
        <w:rPr>
          <w:sz w:val="24"/>
          <w:szCs w:val="24"/>
        </w:rPr>
        <w:t>САХА( ЯКУТИЯ</w:t>
      </w:r>
      <w:proofErr w:type="gramEnd"/>
      <w:r w:rsidR="00E76A24" w:rsidRPr="003D74E6">
        <w:rPr>
          <w:sz w:val="24"/>
          <w:szCs w:val="24"/>
        </w:rPr>
        <w:t xml:space="preserve">) ШЕСТОГО СОЗЫВА ПО АРКТИЧЕСКОМУ ИЗБИРАТЕЛЬНОМУ ОКРУГУ № 35 </w:t>
      </w:r>
    </w:p>
    <w:p w:rsidR="00F94AA4" w:rsidRDefault="003D74E6" w:rsidP="00E76A24">
      <w:pPr>
        <w:pStyle w:val="ConsPlusNonformat"/>
        <w:jc w:val="center"/>
        <w:rPr>
          <w:rFonts w:ascii="Times New Roman" w:hAnsi="Times New Roman" w:cs="Times New Roman"/>
          <w:sz w:val="24"/>
          <w:szCs w:val="24"/>
        </w:rPr>
      </w:pPr>
      <w:r w:rsidRPr="003D74E6">
        <w:rPr>
          <w:rFonts w:ascii="Times New Roman" w:hAnsi="Times New Roman" w:cs="Times New Roman"/>
          <w:sz w:val="24"/>
          <w:szCs w:val="24"/>
        </w:rPr>
        <w:t>НА КАНАЛАХ  РЕГИОНАЛЬНОЙ  ГОСУДАРСТВЕННОЙ  ОРГАНИЗАЦИИ ТЕЛЕРАДИОВЕЩАНИЯ</w:t>
      </w:r>
    </w:p>
    <w:p w:rsidR="003D74E6" w:rsidRPr="008836BC" w:rsidRDefault="003D74E6" w:rsidP="00E76A24">
      <w:pPr>
        <w:pStyle w:val="ConsPlusNonformat"/>
        <w:jc w:val="center"/>
        <w:rPr>
          <w:rFonts w:ascii="Times New Roman" w:hAnsi="Times New Roman" w:cs="Times New Roman"/>
          <w:sz w:val="24"/>
          <w:szCs w:val="24"/>
        </w:rPr>
      </w:pPr>
    </w:p>
    <w:p w:rsidR="00F94AA4" w:rsidRPr="001A0349" w:rsidRDefault="00F94AA4" w:rsidP="00F94AA4">
      <w:pPr>
        <w:pStyle w:val="ConsPlusNonformat"/>
        <w:jc w:val="center"/>
        <w:rPr>
          <w:rFonts w:ascii="Times New Roman" w:hAnsi="Times New Roman" w:cs="Times New Roman"/>
          <w:sz w:val="24"/>
          <w:szCs w:val="24"/>
        </w:rPr>
      </w:pPr>
      <w:r w:rsidRPr="001A0349">
        <w:rPr>
          <w:rFonts w:ascii="Times New Roman" w:hAnsi="Times New Roman" w:cs="Times New Roman"/>
          <w:sz w:val="24"/>
          <w:szCs w:val="24"/>
        </w:rPr>
        <w:t>______________________________________________________</w:t>
      </w:r>
    </w:p>
    <w:p w:rsidR="00F94AA4" w:rsidRPr="001A0349" w:rsidRDefault="00F94AA4" w:rsidP="00F94AA4">
      <w:pPr>
        <w:pStyle w:val="ConsPlusNonformat"/>
        <w:jc w:val="center"/>
        <w:rPr>
          <w:rFonts w:ascii="Times New Roman" w:hAnsi="Times New Roman" w:cs="Times New Roman"/>
          <w:sz w:val="24"/>
          <w:szCs w:val="24"/>
        </w:rPr>
      </w:pPr>
      <w:r w:rsidRPr="001A0349">
        <w:rPr>
          <w:rFonts w:ascii="Times New Roman" w:hAnsi="Times New Roman" w:cs="Times New Roman"/>
          <w:sz w:val="24"/>
          <w:szCs w:val="24"/>
        </w:rPr>
        <w:t>наименование организации телерадиовещания</w:t>
      </w:r>
    </w:p>
    <w:p w:rsidR="00F94AA4" w:rsidRPr="003D74E6" w:rsidRDefault="00F94AA4" w:rsidP="00F94AA4">
      <w:pPr>
        <w:widowControl w:val="0"/>
        <w:autoSpaceDE w:val="0"/>
        <w:autoSpaceDN w:val="0"/>
        <w:adjustRightInd w:val="0"/>
        <w:jc w:val="both"/>
        <w:rPr>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700"/>
        <w:gridCol w:w="2180"/>
        <w:gridCol w:w="1980"/>
        <w:gridCol w:w="2160"/>
        <w:gridCol w:w="4140"/>
        <w:gridCol w:w="3420"/>
      </w:tblGrid>
      <w:tr w:rsidR="00F94AA4" w:rsidRPr="001A0349" w:rsidTr="005F5AB8">
        <w:trPr>
          <w:tblCellSpacing w:w="5" w:type="nil"/>
        </w:trPr>
        <w:tc>
          <w:tcPr>
            <w:tcW w:w="700" w:type="dxa"/>
            <w:tcBorders>
              <w:top w:val="single" w:sz="4" w:space="0" w:color="auto"/>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r w:rsidRPr="001A0349">
              <w:rPr>
                <w:rFonts w:ascii="Times New Roman" w:hAnsi="Times New Roman" w:cs="Times New Roman"/>
                <w:sz w:val="24"/>
                <w:szCs w:val="24"/>
              </w:rPr>
              <w:t xml:space="preserve"> N </w:t>
            </w:r>
            <w:r w:rsidRPr="001A0349">
              <w:rPr>
                <w:rFonts w:ascii="Times New Roman" w:hAnsi="Times New Roman" w:cs="Times New Roman"/>
                <w:sz w:val="24"/>
                <w:szCs w:val="24"/>
              </w:rPr>
              <w:br/>
              <w:t>п/п</w:t>
            </w:r>
          </w:p>
        </w:tc>
        <w:tc>
          <w:tcPr>
            <w:tcW w:w="2180" w:type="dxa"/>
            <w:tcBorders>
              <w:top w:val="single" w:sz="4" w:space="0" w:color="auto"/>
              <w:left w:val="single" w:sz="4" w:space="0" w:color="auto"/>
              <w:bottom w:val="single" w:sz="4" w:space="0" w:color="auto"/>
              <w:right w:val="single" w:sz="4" w:space="0" w:color="auto"/>
            </w:tcBorders>
          </w:tcPr>
          <w:p w:rsidR="00F94AA4" w:rsidRPr="001A0349" w:rsidRDefault="00F94AA4" w:rsidP="005F5AB8">
            <w:pPr>
              <w:pStyle w:val="ConsPlusCell"/>
              <w:jc w:val="both"/>
              <w:rPr>
                <w:rFonts w:ascii="Times New Roman" w:hAnsi="Times New Roman" w:cs="Times New Roman"/>
                <w:sz w:val="24"/>
                <w:szCs w:val="24"/>
              </w:rPr>
            </w:pPr>
            <w:r w:rsidRPr="001A0349">
              <w:rPr>
                <w:rFonts w:ascii="Times New Roman" w:hAnsi="Times New Roman" w:cs="Times New Roman"/>
                <w:sz w:val="24"/>
                <w:szCs w:val="24"/>
              </w:rPr>
              <w:t xml:space="preserve">   Фамилия, имя,   </w:t>
            </w:r>
            <w:r w:rsidRPr="001A0349">
              <w:rPr>
                <w:rFonts w:ascii="Times New Roman" w:hAnsi="Times New Roman" w:cs="Times New Roman"/>
                <w:sz w:val="24"/>
                <w:szCs w:val="24"/>
              </w:rPr>
              <w:br/>
              <w:t xml:space="preserve">     отчество      </w:t>
            </w:r>
            <w:r w:rsidRPr="001A0349">
              <w:rPr>
                <w:rFonts w:ascii="Times New Roman" w:hAnsi="Times New Roman" w:cs="Times New Roman"/>
                <w:sz w:val="24"/>
                <w:szCs w:val="24"/>
              </w:rPr>
              <w:br/>
              <w:t>зарегистрированного</w:t>
            </w:r>
            <w:r w:rsidRPr="001A0349">
              <w:rPr>
                <w:rFonts w:ascii="Times New Roman" w:hAnsi="Times New Roman" w:cs="Times New Roman"/>
                <w:sz w:val="24"/>
                <w:szCs w:val="24"/>
              </w:rPr>
              <w:br/>
              <w:t xml:space="preserve"> кандидата, номер  </w:t>
            </w:r>
            <w:r w:rsidRPr="001A0349">
              <w:rPr>
                <w:rFonts w:ascii="Times New Roman" w:hAnsi="Times New Roman" w:cs="Times New Roman"/>
                <w:sz w:val="24"/>
                <w:szCs w:val="24"/>
              </w:rPr>
              <w:br/>
              <w:t xml:space="preserve">  одномандатного   </w:t>
            </w:r>
            <w:r w:rsidRPr="001A0349">
              <w:rPr>
                <w:rFonts w:ascii="Times New Roman" w:hAnsi="Times New Roman" w:cs="Times New Roman"/>
                <w:sz w:val="24"/>
                <w:szCs w:val="24"/>
              </w:rPr>
              <w:br/>
              <w:t xml:space="preserve">  избирательного   </w:t>
            </w:r>
            <w:r w:rsidRPr="001A0349">
              <w:rPr>
                <w:rFonts w:ascii="Times New Roman" w:hAnsi="Times New Roman" w:cs="Times New Roman"/>
                <w:sz w:val="24"/>
                <w:szCs w:val="24"/>
              </w:rPr>
              <w:br/>
              <w:t xml:space="preserve">      округа       </w:t>
            </w:r>
          </w:p>
        </w:tc>
        <w:tc>
          <w:tcPr>
            <w:tcW w:w="1980" w:type="dxa"/>
            <w:tcBorders>
              <w:top w:val="single" w:sz="4" w:space="0" w:color="auto"/>
              <w:left w:val="single" w:sz="4" w:space="0" w:color="auto"/>
              <w:bottom w:val="single" w:sz="4" w:space="0" w:color="auto"/>
              <w:right w:val="single" w:sz="4" w:space="0" w:color="auto"/>
            </w:tcBorders>
          </w:tcPr>
          <w:p w:rsidR="00F94AA4" w:rsidRPr="001A0349" w:rsidRDefault="00F94AA4" w:rsidP="005F5AB8">
            <w:pPr>
              <w:pStyle w:val="ConsPlusCell"/>
              <w:jc w:val="both"/>
              <w:rPr>
                <w:rFonts w:ascii="Times New Roman" w:hAnsi="Times New Roman" w:cs="Times New Roman"/>
                <w:sz w:val="24"/>
                <w:szCs w:val="24"/>
              </w:rPr>
            </w:pPr>
            <w:r w:rsidRPr="001A0349">
              <w:rPr>
                <w:rFonts w:ascii="Times New Roman" w:hAnsi="Times New Roman" w:cs="Times New Roman"/>
                <w:sz w:val="24"/>
                <w:szCs w:val="24"/>
              </w:rPr>
              <w:t>Даты и время</w:t>
            </w:r>
            <w:r w:rsidRPr="001A0349">
              <w:rPr>
                <w:rFonts w:ascii="Times New Roman" w:hAnsi="Times New Roman" w:cs="Times New Roman"/>
                <w:sz w:val="24"/>
                <w:szCs w:val="24"/>
              </w:rPr>
              <w:br/>
              <w:t xml:space="preserve">   выхода   </w:t>
            </w:r>
            <w:r w:rsidRPr="001A0349">
              <w:rPr>
                <w:rFonts w:ascii="Times New Roman" w:hAnsi="Times New Roman" w:cs="Times New Roman"/>
                <w:sz w:val="24"/>
                <w:szCs w:val="24"/>
              </w:rPr>
              <w:br/>
              <w:t xml:space="preserve">   в эфир   </w:t>
            </w:r>
            <w:r w:rsidRPr="001A0349">
              <w:rPr>
                <w:rFonts w:ascii="Times New Roman" w:hAnsi="Times New Roman" w:cs="Times New Roman"/>
                <w:sz w:val="24"/>
                <w:szCs w:val="24"/>
              </w:rPr>
              <w:br/>
              <w:t xml:space="preserve"> совместных </w:t>
            </w:r>
            <w:r w:rsidRPr="001A0349">
              <w:rPr>
                <w:rFonts w:ascii="Times New Roman" w:hAnsi="Times New Roman" w:cs="Times New Roman"/>
                <w:sz w:val="24"/>
                <w:szCs w:val="24"/>
              </w:rPr>
              <w:br/>
              <w:t>агитационных</w:t>
            </w:r>
            <w:r w:rsidRPr="001A0349">
              <w:rPr>
                <w:rFonts w:ascii="Times New Roman" w:hAnsi="Times New Roman" w:cs="Times New Roman"/>
                <w:sz w:val="24"/>
                <w:szCs w:val="24"/>
              </w:rPr>
              <w:br/>
              <w:t xml:space="preserve"> материалов </w:t>
            </w:r>
          </w:p>
        </w:tc>
        <w:tc>
          <w:tcPr>
            <w:tcW w:w="2160" w:type="dxa"/>
            <w:tcBorders>
              <w:top w:val="single" w:sz="4" w:space="0" w:color="auto"/>
              <w:left w:val="single" w:sz="4" w:space="0" w:color="auto"/>
              <w:bottom w:val="single" w:sz="4" w:space="0" w:color="auto"/>
              <w:right w:val="single" w:sz="4" w:space="0" w:color="auto"/>
            </w:tcBorders>
          </w:tcPr>
          <w:p w:rsidR="00F94AA4" w:rsidRPr="001A0349" w:rsidRDefault="00F94AA4" w:rsidP="005F5AB8">
            <w:pPr>
              <w:pStyle w:val="ConsPlusCell"/>
              <w:jc w:val="both"/>
              <w:rPr>
                <w:rFonts w:ascii="Times New Roman" w:hAnsi="Times New Roman" w:cs="Times New Roman"/>
                <w:sz w:val="24"/>
                <w:szCs w:val="24"/>
              </w:rPr>
            </w:pPr>
            <w:r w:rsidRPr="001A0349">
              <w:rPr>
                <w:rFonts w:ascii="Times New Roman" w:hAnsi="Times New Roman" w:cs="Times New Roman"/>
                <w:sz w:val="24"/>
                <w:szCs w:val="24"/>
              </w:rPr>
              <w:t>Даты и время</w:t>
            </w:r>
            <w:r w:rsidRPr="001A0349">
              <w:rPr>
                <w:rFonts w:ascii="Times New Roman" w:hAnsi="Times New Roman" w:cs="Times New Roman"/>
                <w:sz w:val="24"/>
                <w:szCs w:val="24"/>
              </w:rPr>
              <w:br/>
              <w:t xml:space="preserve">   выхода   </w:t>
            </w:r>
            <w:r w:rsidRPr="001A0349">
              <w:rPr>
                <w:rFonts w:ascii="Times New Roman" w:hAnsi="Times New Roman" w:cs="Times New Roman"/>
                <w:sz w:val="24"/>
                <w:szCs w:val="24"/>
              </w:rPr>
              <w:br/>
              <w:t xml:space="preserve">в эфир иных </w:t>
            </w:r>
            <w:r w:rsidRPr="001A0349">
              <w:rPr>
                <w:rFonts w:ascii="Times New Roman" w:hAnsi="Times New Roman" w:cs="Times New Roman"/>
                <w:sz w:val="24"/>
                <w:szCs w:val="24"/>
              </w:rPr>
              <w:br/>
              <w:t>агитационных</w:t>
            </w:r>
            <w:r w:rsidRPr="001A0349">
              <w:rPr>
                <w:rFonts w:ascii="Times New Roman" w:hAnsi="Times New Roman" w:cs="Times New Roman"/>
                <w:sz w:val="24"/>
                <w:szCs w:val="24"/>
              </w:rPr>
              <w:br/>
              <w:t xml:space="preserve"> материалов </w:t>
            </w:r>
          </w:p>
        </w:tc>
        <w:tc>
          <w:tcPr>
            <w:tcW w:w="4140" w:type="dxa"/>
            <w:tcBorders>
              <w:top w:val="single" w:sz="4" w:space="0" w:color="auto"/>
              <w:left w:val="single" w:sz="4" w:space="0" w:color="auto"/>
              <w:bottom w:val="single" w:sz="4" w:space="0" w:color="auto"/>
              <w:right w:val="single" w:sz="4" w:space="0" w:color="auto"/>
            </w:tcBorders>
          </w:tcPr>
          <w:p w:rsidR="00F94AA4" w:rsidRPr="001A0349" w:rsidRDefault="00F94AA4" w:rsidP="005F5AB8">
            <w:pPr>
              <w:pStyle w:val="ConsPlusCell"/>
              <w:jc w:val="both"/>
              <w:rPr>
                <w:rFonts w:ascii="Times New Roman" w:hAnsi="Times New Roman" w:cs="Times New Roman"/>
                <w:sz w:val="24"/>
                <w:szCs w:val="24"/>
              </w:rPr>
            </w:pPr>
            <w:r w:rsidRPr="001A0349">
              <w:rPr>
                <w:rFonts w:ascii="Times New Roman" w:hAnsi="Times New Roman" w:cs="Times New Roman"/>
                <w:sz w:val="24"/>
                <w:szCs w:val="24"/>
              </w:rPr>
              <w:t xml:space="preserve"> Фамилия, инициалы </w:t>
            </w:r>
            <w:r w:rsidRPr="001A0349">
              <w:rPr>
                <w:rFonts w:ascii="Times New Roman" w:hAnsi="Times New Roman" w:cs="Times New Roman"/>
                <w:sz w:val="24"/>
                <w:szCs w:val="24"/>
              </w:rPr>
              <w:br/>
              <w:t>зарегистрированного</w:t>
            </w:r>
            <w:r w:rsidRPr="001A0349">
              <w:rPr>
                <w:rFonts w:ascii="Times New Roman" w:hAnsi="Times New Roman" w:cs="Times New Roman"/>
                <w:sz w:val="24"/>
                <w:szCs w:val="24"/>
              </w:rPr>
              <w:br/>
              <w:t>кандидата или лица,</w:t>
            </w:r>
            <w:r w:rsidRPr="001A0349">
              <w:rPr>
                <w:rFonts w:ascii="Times New Roman" w:hAnsi="Times New Roman" w:cs="Times New Roman"/>
                <w:sz w:val="24"/>
                <w:szCs w:val="24"/>
              </w:rPr>
              <w:br/>
              <w:t xml:space="preserve">   выступающего    </w:t>
            </w:r>
            <w:r w:rsidRPr="001A0349">
              <w:rPr>
                <w:rFonts w:ascii="Times New Roman" w:hAnsi="Times New Roman" w:cs="Times New Roman"/>
                <w:sz w:val="24"/>
                <w:szCs w:val="24"/>
              </w:rPr>
              <w:br/>
              <w:t xml:space="preserve">     от имени      </w:t>
            </w:r>
            <w:r w:rsidRPr="001A0349">
              <w:rPr>
                <w:rFonts w:ascii="Times New Roman" w:hAnsi="Times New Roman" w:cs="Times New Roman"/>
                <w:sz w:val="24"/>
                <w:szCs w:val="24"/>
              </w:rPr>
              <w:br/>
              <w:t>зарегистрированного</w:t>
            </w:r>
            <w:r w:rsidRPr="001A0349">
              <w:rPr>
                <w:rFonts w:ascii="Times New Roman" w:hAnsi="Times New Roman" w:cs="Times New Roman"/>
                <w:sz w:val="24"/>
                <w:szCs w:val="24"/>
              </w:rPr>
              <w:br/>
              <w:t xml:space="preserve">     к</w:t>
            </w:r>
            <w:r>
              <w:rPr>
                <w:rFonts w:ascii="Times New Roman" w:hAnsi="Times New Roman" w:cs="Times New Roman"/>
                <w:sz w:val="24"/>
                <w:szCs w:val="24"/>
              </w:rPr>
              <w:t xml:space="preserve">андидата     </w:t>
            </w:r>
            <w:r>
              <w:rPr>
                <w:rFonts w:ascii="Times New Roman" w:hAnsi="Times New Roman" w:cs="Times New Roman"/>
                <w:sz w:val="24"/>
                <w:szCs w:val="24"/>
              </w:rPr>
              <w:br/>
              <w:t xml:space="preserve">(члена соответствующей </w:t>
            </w:r>
            <w:r w:rsidRPr="001A0349">
              <w:rPr>
                <w:rFonts w:ascii="Times New Roman" w:hAnsi="Times New Roman" w:cs="Times New Roman"/>
                <w:sz w:val="24"/>
                <w:szCs w:val="24"/>
              </w:rPr>
              <w:t xml:space="preserve"> </w:t>
            </w:r>
            <w:r w:rsidRPr="001A0349">
              <w:rPr>
                <w:rFonts w:ascii="Times New Roman" w:hAnsi="Times New Roman" w:cs="Times New Roman"/>
                <w:sz w:val="24"/>
                <w:szCs w:val="24"/>
              </w:rPr>
              <w:br/>
              <w:t xml:space="preserve">   избирательной   </w:t>
            </w:r>
            <w:r w:rsidRPr="001A0349">
              <w:rPr>
                <w:rFonts w:ascii="Times New Roman" w:hAnsi="Times New Roman" w:cs="Times New Roman"/>
                <w:sz w:val="24"/>
                <w:szCs w:val="24"/>
              </w:rPr>
              <w:br/>
              <w:t>комиссии Республики Саха (Якутия) с правом</w:t>
            </w:r>
            <w:r w:rsidRPr="001A0349">
              <w:rPr>
                <w:rFonts w:ascii="Times New Roman" w:hAnsi="Times New Roman" w:cs="Times New Roman"/>
                <w:sz w:val="24"/>
                <w:szCs w:val="24"/>
              </w:rPr>
              <w:br/>
              <w:t xml:space="preserve"> решающего голоса) </w:t>
            </w:r>
          </w:p>
        </w:tc>
        <w:tc>
          <w:tcPr>
            <w:tcW w:w="3420" w:type="dxa"/>
            <w:tcBorders>
              <w:top w:val="single" w:sz="4" w:space="0" w:color="auto"/>
              <w:left w:val="single" w:sz="4" w:space="0" w:color="auto"/>
              <w:bottom w:val="single" w:sz="4" w:space="0" w:color="auto"/>
              <w:right w:val="single" w:sz="4" w:space="0" w:color="auto"/>
            </w:tcBorders>
          </w:tcPr>
          <w:p w:rsidR="00F94AA4" w:rsidRPr="001A0349" w:rsidRDefault="00F94AA4" w:rsidP="005F5AB8">
            <w:pPr>
              <w:pStyle w:val="ConsPlusCell"/>
              <w:jc w:val="both"/>
              <w:rPr>
                <w:rFonts w:ascii="Times New Roman" w:hAnsi="Times New Roman" w:cs="Times New Roman"/>
                <w:sz w:val="24"/>
                <w:szCs w:val="24"/>
              </w:rPr>
            </w:pPr>
            <w:r w:rsidRPr="001A0349">
              <w:rPr>
                <w:rFonts w:ascii="Times New Roman" w:hAnsi="Times New Roman" w:cs="Times New Roman"/>
                <w:sz w:val="24"/>
                <w:szCs w:val="24"/>
              </w:rPr>
              <w:t xml:space="preserve">      Подпись    зарегистрированного</w:t>
            </w:r>
            <w:r w:rsidRPr="001A0349">
              <w:rPr>
                <w:rFonts w:ascii="Times New Roman" w:hAnsi="Times New Roman" w:cs="Times New Roman"/>
                <w:sz w:val="24"/>
                <w:szCs w:val="24"/>
              </w:rPr>
              <w:br/>
              <w:t>кандидата или лица,</w:t>
            </w:r>
            <w:r w:rsidRPr="001A0349">
              <w:rPr>
                <w:rFonts w:ascii="Times New Roman" w:hAnsi="Times New Roman" w:cs="Times New Roman"/>
                <w:sz w:val="24"/>
                <w:szCs w:val="24"/>
              </w:rPr>
              <w:br/>
              <w:t xml:space="preserve">   выступающего    </w:t>
            </w:r>
            <w:r w:rsidRPr="001A0349">
              <w:rPr>
                <w:rFonts w:ascii="Times New Roman" w:hAnsi="Times New Roman" w:cs="Times New Roman"/>
                <w:sz w:val="24"/>
                <w:szCs w:val="24"/>
              </w:rPr>
              <w:br/>
              <w:t xml:space="preserve">     от имени      </w:t>
            </w:r>
            <w:r w:rsidRPr="001A0349">
              <w:rPr>
                <w:rFonts w:ascii="Times New Roman" w:hAnsi="Times New Roman" w:cs="Times New Roman"/>
                <w:sz w:val="24"/>
                <w:szCs w:val="24"/>
              </w:rPr>
              <w:br/>
              <w:t>зарегистрированного</w:t>
            </w:r>
            <w:r w:rsidRPr="001A0349">
              <w:rPr>
                <w:rFonts w:ascii="Times New Roman" w:hAnsi="Times New Roman" w:cs="Times New Roman"/>
                <w:sz w:val="24"/>
                <w:szCs w:val="24"/>
              </w:rPr>
              <w:br/>
              <w:t xml:space="preserve">     к</w:t>
            </w:r>
            <w:r>
              <w:rPr>
                <w:rFonts w:ascii="Times New Roman" w:hAnsi="Times New Roman" w:cs="Times New Roman"/>
                <w:sz w:val="24"/>
                <w:szCs w:val="24"/>
              </w:rPr>
              <w:t xml:space="preserve">андидата     </w:t>
            </w:r>
            <w:r>
              <w:rPr>
                <w:rFonts w:ascii="Times New Roman" w:hAnsi="Times New Roman" w:cs="Times New Roman"/>
                <w:sz w:val="24"/>
                <w:szCs w:val="24"/>
              </w:rPr>
              <w:br/>
              <w:t>(члена соответствующей</w:t>
            </w:r>
            <w:r w:rsidRPr="001A0349">
              <w:rPr>
                <w:rFonts w:ascii="Times New Roman" w:hAnsi="Times New Roman" w:cs="Times New Roman"/>
                <w:sz w:val="24"/>
                <w:szCs w:val="24"/>
              </w:rPr>
              <w:t xml:space="preserve"> </w:t>
            </w:r>
            <w:r w:rsidRPr="001A0349">
              <w:rPr>
                <w:rFonts w:ascii="Times New Roman" w:hAnsi="Times New Roman" w:cs="Times New Roman"/>
                <w:sz w:val="24"/>
                <w:szCs w:val="24"/>
              </w:rPr>
              <w:br/>
              <w:t xml:space="preserve">   избирательной   </w:t>
            </w:r>
            <w:r w:rsidRPr="001A0349">
              <w:rPr>
                <w:rFonts w:ascii="Times New Roman" w:hAnsi="Times New Roman" w:cs="Times New Roman"/>
                <w:sz w:val="24"/>
                <w:szCs w:val="24"/>
              </w:rPr>
              <w:br/>
              <w:t>комиссии Республики Саха (Якутия) с правом</w:t>
            </w:r>
            <w:r w:rsidRPr="001A0349">
              <w:rPr>
                <w:rFonts w:ascii="Times New Roman" w:hAnsi="Times New Roman" w:cs="Times New Roman"/>
                <w:sz w:val="24"/>
                <w:szCs w:val="24"/>
              </w:rPr>
              <w:br/>
              <w:t xml:space="preserve"> решающего голоса) </w:t>
            </w:r>
            <w:r w:rsidRPr="001A0349">
              <w:rPr>
                <w:rFonts w:ascii="Times New Roman" w:hAnsi="Times New Roman" w:cs="Times New Roman"/>
                <w:sz w:val="24"/>
                <w:szCs w:val="24"/>
              </w:rPr>
              <w:br/>
              <w:t xml:space="preserve"> и дата подписания </w:t>
            </w:r>
          </w:p>
        </w:tc>
      </w:tr>
      <w:tr w:rsidR="00F94AA4" w:rsidRPr="001A0349" w:rsidTr="005F5AB8">
        <w:trPr>
          <w:tblCellSpacing w:w="5" w:type="nil"/>
        </w:trPr>
        <w:tc>
          <w:tcPr>
            <w:tcW w:w="700"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r w:rsidRPr="001A0349">
              <w:rPr>
                <w:rFonts w:ascii="Times New Roman" w:hAnsi="Times New Roman" w:cs="Times New Roman"/>
                <w:sz w:val="24"/>
                <w:szCs w:val="24"/>
              </w:rPr>
              <w:t xml:space="preserve"> 1 </w:t>
            </w:r>
          </w:p>
        </w:tc>
        <w:tc>
          <w:tcPr>
            <w:tcW w:w="2180"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r w:rsidRPr="001A0349">
              <w:rPr>
                <w:rFonts w:ascii="Times New Roman" w:hAnsi="Times New Roman" w:cs="Times New Roman"/>
                <w:sz w:val="24"/>
                <w:szCs w:val="24"/>
              </w:rPr>
              <w:t xml:space="preserve">         2         </w:t>
            </w:r>
          </w:p>
        </w:tc>
        <w:tc>
          <w:tcPr>
            <w:tcW w:w="1980"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r w:rsidRPr="001A0349">
              <w:rPr>
                <w:rFonts w:ascii="Times New Roman" w:hAnsi="Times New Roman" w:cs="Times New Roman"/>
                <w:sz w:val="24"/>
                <w:szCs w:val="24"/>
              </w:rPr>
              <w:t xml:space="preserve">     3      </w:t>
            </w:r>
          </w:p>
        </w:tc>
        <w:tc>
          <w:tcPr>
            <w:tcW w:w="2160"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r w:rsidRPr="001A0349">
              <w:rPr>
                <w:rFonts w:ascii="Times New Roman" w:hAnsi="Times New Roman" w:cs="Times New Roman"/>
                <w:sz w:val="24"/>
                <w:szCs w:val="24"/>
              </w:rPr>
              <w:t xml:space="preserve">     4      </w:t>
            </w:r>
          </w:p>
        </w:tc>
        <w:tc>
          <w:tcPr>
            <w:tcW w:w="4140"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r w:rsidRPr="001A0349">
              <w:rPr>
                <w:rFonts w:ascii="Times New Roman" w:hAnsi="Times New Roman" w:cs="Times New Roman"/>
                <w:sz w:val="24"/>
                <w:szCs w:val="24"/>
              </w:rPr>
              <w:t xml:space="preserve">         5         </w:t>
            </w:r>
          </w:p>
        </w:tc>
        <w:tc>
          <w:tcPr>
            <w:tcW w:w="3420"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r w:rsidRPr="001A0349">
              <w:rPr>
                <w:rFonts w:ascii="Times New Roman" w:hAnsi="Times New Roman" w:cs="Times New Roman"/>
                <w:sz w:val="24"/>
                <w:szCs w:val="24"/>
              </w:rPr>
              <w:t xml:space="preserve">         6         </w:t>
            </w:r>
          </w:p>
        </w:tc>
      </w:tr>
      <w:tr w:rsidR="00F94AA4" w:rsidRPr="001A0349" w:rsidTr="005F5AB8">
        <w:trPr>
          <w:tblCellSpacing w:w="5" w:type="nil"/>
        </w:trPr>
        <w:tc>
          <w:tcPr>
            <w:tcW w:w="700"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p>
        </w:tc>
        <w:tc>
          <w:tcPr>
            <w:tcW w:w="2180"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p>
        </w:tc>
        <w:tc>
          <w:tcPr>
            <w:tcW w:w="1980"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p>
        </w:tc>
        <w:tc>
          <w:tcPr>
            <w:tcW w:w="2160"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p>
        </w:tc>
        <w:tc>
          <w:tcPr>
            <w:tcW w:w="4140"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p>
        </w:tc>
        <w:tc>
          <w:tcPr>
            <w:tcW w:w="3420"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p>
        </w:tc>
      </w:tr>
    </w:tbl>
    <w:p w:rsidR="00F94AA4" w:rsidRPr="001A0349" w:rsidRDefault="00F94AA4" w:rsidP="00F94AA4">
      <w:pPr>
        <w:widowControl w:val="0"/>
        <w:autoSpaceDE w:val="0"/>
        <w:autoSpaceDN w:val="0"/>
        <w:adjustRightInd w:val="0"/>
        <w:jc w:val="both"/>
        <w:rPr>
          <w:sz w:val="24"/>
          <w:szCs w:val="24"/>
        </w:rPr>
      </w:pPr>
    </w:p>
    <w:p w:rsidR="00F94AA4" w:rsidRPr="001A0349" w:rsidRDefault="00F94AA4" w:rsidP="00F94AA4">
      <w:pPr>
        <w:pStyle w:val="ConsPlusNonformat"/>
        <w:rPr>
          <w:rFonts w:ascii="Times New Roman" w:hAnsi="Times New Roman" w:cs="Times New Roman"/>
          <w:sz w:val="24"/>
          <w:szCs w:val="24"/>
        </w:rPr>
      </w:pPr>
      <w:r w:rsidRPr="001A0349">
        <w:rPr>
          <w:rFonts w:ascii="Times New Roman" w:hAnsi="Times New Roman" w:cs="Times New Roman"/>
          <w:sz w:val="24"/>
          <w:szCs w:val="24"/>
        </w:rPr>
        <w:t>Уполномоченный представитель организации телерадиовещания</w:t>
      </w:r>
    </w:p>
    <w:p w:rsidR="00F94AA4" w:rsidRPr="001A0349" w:rsidRDefault="00F94AA4" w:rsidP="00F94AA4">
      <w:pPr>
        <w:pStyle w:val="ConsPlusNonformat"/>
        <w:rPr>
          <w:rFonts w:ascii="Times New Roman" w:hAnsi="Times New Roman" w:cs="Times New Roman"/>
          <w:sz w:val="24"/>
          <w:szCs w:val="24"/>
        </w:rPr>
      </w:pPr>
      <w:r w:rsidRPr="001A0349">
        <w:rPr>
          <w:rFonts w:ascii="Times New Roman" w:hAnsi="Times New Roman" w:cs="Times New Roman"/>
          <w:sz w:val="24"/>
          <w:szCs w:val="24"/>
        </w:rPr>
        <w:t>_________ _____________________ ________</w:t>
      </w:r>
    </w:p>
    <w:p w:rsidR="00F94AA4" w:rsidRPr="001A0349" w:rsidRDefault="00F94AA4" w:rsidP="00F94AA4">
      <w:pPr>
        <w:pStyle w:val="ConsPlusNonformat"/>
        <w:rPr>
          <w:rFonts w:ascii="Times New Roman" w:hAnsi="Times New Roman" w:cs="Times New Roman"/>
          <w:sz w:val="24"/>
          <w:szCs w:val="24"/>
        </w:rPr>
      </w:pPr>
      <w:r w:rsidRPr="001A0349">
        <w:rPr>
          <w:rFonts w:ascii="Times New Roman" w:hAnsi="Times New Roman" w:cs="Times New Roman"/>
          <w:sz w:val="24"/>
          <w:szCs w:val="24"/>
        </w:rPr>
        <w:lastRenderedPageBreak/>
        <w:t xml:space="preserve"> подпись    инициалы, фамилия     дата</w:t>
      </w:r>
    </w:p>
    <w:p w:rsidR="00F94AA4" w:rsidRPr="001A0349" w:rsidRDefault="00F94AA4" w:rsidP="00F94AA4">
      <w:pPr>
        <w:pStyle w:val="ConsPlusNonformat"/>
        <w:rPr>
          <w:rFonts w:ascii="Times New Roman" w:hAnsi="Times New Roman" w:cs="Times New Roman"/>
          <w:sz w:val="24"/>
          <w:szCs w:val="24"/>
        </w:rPr>
      </w:pPr>
    </w:p>
    <w:p w:rsidR="00F94AA4" w:rsidRPr="001A0349" w:rsidRDefault="00F94AA4" w:rsidP="00F94AA4">
      <w:pPr>
        <w:pStyle w:val="ConsPlusNonformat"/>
        <w:rPr>
          <w:rFonts w:ascii="Times New Roman" w:hAnsi="Times New Roman" w:cs="Times New Roman"/>
          <w:sz w:val="24"/>
          <w:szCs w:val="24"/>
        </w:rPr>
      </w:pPr>
      <w:r>
        <w:rPr>
          <w:rFonts w:ascii="Times New Roman" w:hAnsi="Times New Roman" w:cs="Times New Roman"/>
          <w:sz w:val="24"/>
          <w:szCs w:val="24"/>
        </w:rPr>
        <w:t xml:space="preserve">Член соответствующей </w:t>
      </w:r>
      <w:r w:rsidRPr="001A0349">
        <w:rPr>
          <w:rFonts w:ascii="Times New Roman" w:hAnsi="Times New Roman" w:cs="Times New Roman"/>
          <w:sz w:val="24"/>
          <w:szCs w:val="24"/>
        </w:rPr>
        <w:t xml:space="preserve"> избирательной комиссии Республики Саха (Якутия)</w:t>
      </w:r>
    </w:p>
    <w:p w:rsidR="00F94AA4" w:rsidRPr="001A0349" w:rsidRDefault="00F94AA4" w:rsidP="00F94AA4">
      <w:pPr>
        <w:pStyle w:val="ConsPlusNonformat"/>
        <w:rPr>
          <w:rFonts w:ascii="Times New Roman" w:hAnsi="Times New Roman" w:cs="Times New Roman"/>
          <w:sz w:val="24"/>
          <w:szCs w:val="24"/>
        </w:rPr>
      </w:pPr>
      <w:r w:rsidRPr="001A0349">
        <w:rPr>
          <w:rFonts w:ascii="Times New Roman" w:hAnsi="Times New Roman" w:cs="Times New Roman"/>
          <w:sz w:val="24"/>
          <w:szCs w:val="24"/>
        </w:rPr>
        <w:t>_________ _____________________ ________</w:t>
      </w:r>
    </w:p>
    <w:p w:rsidR="00F94AA4" w:rsidRPr="001A0349" w:rsidRDefault="00F94AA4" w:rsidP="00F94AA4">
      <w:pPr>
        <w:pStyle w:val="ConsPlusNonformat"/>
        <w:rPr>
          <w:rFonts w:ascii="Times New Roman" w:hAnsi="Times New Roman" w:cs="Times New Roman"/>
          <w:sz w:val="24"/>
          <w:szCs w:val="24"/>
        </w:rPr>
      </w:pPr>
      <w:r w:rsidRPr="001A0349">
        <w:rPr>
          <w:rFonts w:ascii="Times New Roman" w:hAnsi="Times New Roman" w:cs="Times New Roman"/>
          <w:sz w:val="24"/>
          <w:szCs w:val="24"/>
        </w:rPr>
        <w:t xml:space="preserve"> подпись    инициалы, фамилия     дата</w:t>
      </w:r>
    </w:p>
    <w:p w:rsidR="00F94AA4" w:rsidRPr="001A0349" w:rsidRDefault="00F94AA4" w:rsidP="00F94AA4">
      <w:pPr>
        <w:widowControl w:val="0"/>
        <w:autoSpaceDE w:val="0"/>
        <w:autoSpaceDN w:val="0"/>
        <w:adjustRightInd w:val="0"/>
        <w:ind w:firstLine="540"/>
        <w:jc w:val="both"/>
        <w:rPr>
          <w:sz w:val="24"/>
          <w:szCs w:val="24"/>
        </w:rPr>
      </w:pPr>
    </w:p>
    <w:p w:rsidR="00F94AA4" w:rsidRPr="001A0349" w:rsidRDefault="00F94AA4" w:rsidP="00F94AA4">
      <w:pPr>
        <w:widowControl w:val="0"/>
        <w:autoSpaceDE w:val="0"/>
        <w:autoSpaceDN w:val="0"/>
        <w:adjustRightInd w:val="0"/>
        <w:ind w:firstLine="540"/>
        <w:jc w:val="both"/>
        <w:rPr>
          <w:sz w:val="24"/>
          <w:szCs w:val="24"/>
        </w:rPr>
      </w:pPr>
      <w:r w:rsidRPr="001A0349">
        <w:rPr>
          <w:sz w:val="24"/>
          <w:szCs w:val="24"/>
        </w:rPr>
        <w:t>--------------------------------</w:t>
      </w:r>
    </w:p>
    <w:p w:rsidR="00F94AA4" w:rsidRPr="001A0349" w:rsidRDefault="00F94AA4" w:rsidP="00F94AA4">
      <w:pPr>
        <w:widowControl w:val="0"/>
        <w:autoSpaceDE w:val="0"/>
        <w:autoSpaceDN w:val="0"/>
        <w:adjustRightInd w:val="0"/>
        <w:ind w:firstLine="540"/>
        <w:jc w:val="both"/>
        <w:rPr>
          <w:sz w:val="24"/>
          <w:szCs w:val="24"/>
        </w:rPr>
      </w:pPr>
      <w:r w:rsidRPr="001A0349">
        <w:rPr>
          <w:sz w:val="24"/>
          <w:szCs w:val="24"/>
        </w:rPr>
        <w:t>&lt;*&gt; Если бесплатное эфирное время предоставляется на нескольких каналах организации телерадиовещания, в протокол включаются сведения отдельно по каждому каналу организации телерадиовещания.</w:t>
      </w:r>
    </w:p>
    <w:p w:rsidR="00F94AA4" w:rsidRPr="001A0349" w:rsidRDefault="00F94AA4" w:rsidP="00F94AA4">
      <w:pPr>
        <w:widowControl w:val="0"/>
        <w:autoSpaceDE w:val="0"/>
        <w:autoSpaceDN w:val="0"/>
        <w:adjustRightInd w:val="0"/>
        <w:ind w:firstLine="540"/>
        <w:jc w:val="both"/>
        <w:rPr>
          <w:sz w:val="24"/>
          <w:szCs w:val="24"/>
        </w:rPr>
      </w:pPr>
    </w:p>
    <w:p w:rsidR="00F94AA4" w:rsidRDefault="00F94AA4" w:rsidP="00F94AA4">
      <w:pPr>
        <w:widowControl w:val="0"/>
        <w:autoSpaceDE w:val="0"/>
        <w:autoSpaceDN w:val="0"/>
        <w:adjustRightInd w:val="0"/>
        <w:ind w:firstLine="540"/>
        <w:jc w:val="both"/>
        <w:rPr>
          <w:sz w:val="24"/>
          <w:szCs w:val="24"/>
        </w:rPr>
      </w:pPr>
    </w:p>
    <w:p w:rsidR="00F94AA4" w:rsidRPr="001A0349" w:rsidRDefault="00F94AA4" w:rsidP="00F94AA4">
      <w:pPr>
        <w:widowControl w:val="0"/>
        <w:autoSpaceDE w:val="0"/>
        <w:autoSpaceDN w:val="0"/>
        <w:adjustRightInd w:val="0"/>
        <w:ind w:firstLine="540"/>
        <w:jc w:val="both"/>
        <w:rPr>
          <w:sz w:val="24"/>
          <w:szCs w:val="24"/>
        </w:rPr>
      </w:pPr>
    </w:p>
    <w:p w:rsidR="00F94AA4" w:rsidRDefault="00F94AA4" w:rsidP="00F94AA4">
      <w:pPr>
        <w:widowControl w:val="0"/>
        <w:autoSpaceDE w:val="0"/>
        <w:autoSpaceDN w:val="0"/>
        <w:adjustRightInd w:val="0"/>
        <w:jc w:val="right"/>
        <w:outlineLvl w:val="1"/>
        <w:rPr>
          <w:sz w:val="24"/>
          <w:szCs w:val="24"/>
        </w:rPr>
      </w:pPr>
    </w:p>
    <w:p w:rsidR="00F94AA4" w:rsidRDefault="00F94AA4" w:rsidP="00F94AA4">
      <w:pPr>
        <w:jc w:val="left"/>
        <w:rPr>
          <w:sz w:val="24"/>
          <w:szCs w:val="24"/>
        </w:rPr>
      </w:pPr>
      <w:r>
        <w:rPr>
          <w:sz w:val="24"/>
          <w:szCs w:val="24"/>
        </w:rPr>
        <w:br w:type="page"/>
      </w:r>
    </w:p>
    <w:p w:rsidR="00E76A24" w:rsidRDefault="00E76A24" w:rsidP="00F94AA4">
      <w:pPr>
        <w:jc w:val="left"/>
        <w:rPr>
          <w:sz w:val="24"/>
          <w:szCs w:val="24"/>
        </w:rPr>
      </w:pPr>
    </w:p>
    <w:p w:rsidR="00F94AA4" w:rsidRPr="001A0349" w:rsidRDefault="00F94AA4" w:rsidP="00F94AA4">
      <w:pPr>
        <w:widowControl w:val="0"/>
        <w:autoSpaceDE w:val="0"/>
        <w:autoSpaceDN w:val="0"/>
        <w:adjustRightInd w:val="0"/>
        <w:jc w:val="right"/>
        <w:outlineLvl w:val="1"/>
        <w:rPr>
          <w:sz w:val="24"/>
          <w:szCs w:val="24"/>
        </w:rPr>
      </w:pPr>
      <w:r w:rsidRPr="001A0349">
        <w:rPr>
          <w:sz w:val="24"/>
          <w:szCs w:val="24"/>
        </w:rPr>
        <w:t>Приложение 2</w:t>
      </w:r>
    </w:p>
    <w:p w:rsidR="00F94AA4" w:rsidRPr="001A0349" w:rsidRDefault="00F94AA4" w:rsidP="00F94AA4">
      <w:pPr>
        <w:widowControl w:val="0"/>
        <w:autoSpaceDE w:val="0"/>
        <w:autoSpaceDN w:val="0"/>
        <w:adjustRightInd w:val="0"/>
        <w:ind w:firstLine="540"/>
        <w:jc w:val="right"/>
        <w:rPr>
          <w:sz w:val="24"/>
          <w:szCs w:val="24"/>
        </w:rPr>
      </w:pPr>
      <w:r w:rsidRPr="001A0349">
        <w:rPr>
          <w:sz w:val="24"/>
          <w:szCs w:val="24"/>
        </w:rPr>
        <w:t xml:space="preserve">к Порядку проведения жеребьевок </w:t>
      </w:r>
    </w:p>
    <w:p w:rsidR="00F94AA4" w:rsidRPr="001A0349" w:rsidRDefault="00F94AA4" w:rsidP="00F94AA4">
      <w:pPr>
        <w:widowControl w:val="0"/>
        <w:autoSpaceDE w:val="0"/>
        <w:autoSpaceDN w:val="0"/>
        <w:adjustRightInd w:val="0"/>
        <w:ind w:firstLine="540"/>
        <w:jc w:val="right"/>
        <w:rPr>
          <w:sz w:val="24"/>
          <w:szCs w:val="24"/>
        </w:rPr>
      </w:pPr>
      <w:r w:rsidRPr="001A0349">
        <w:rPr>
          <w:sz w:val="24"/>
          <w:szCs w:val="24"/>
        </w:rPr>
        <w:t xml:space="preserve">по распределению эфирного времени и </w:t>
      </w:r>
    </w:p>
    <w:p w:rsidR="00F94AA4" w:rsidRPr="001A0349" w:rsidRDefault="00F94AA4" w:rsidP="00F94AA4">
      <w:pPr>
        <w:widowControl w:val="0"/>
        <w:autoSpaceDE w:val="0"/>
        <w:autoSpaceDN w:val="0"/>
        <w:adjustRightInd w:val="0"/>
        <w:ind w:firstLine="540"/>
        <w:jc w:val="right"/>
        <w:rPr>
          <w:sz w:val="24"/>
          <w:szCs w:val="24"/>
        </w:rPr>
      </w:pPr>
      <w:r w:rsidRPr="001A0349">
        <w:rPr>
          <w:sz w:val="24"/>
          <w:szCs w:val="24"/>
        </w:rPr>
        <w:t xml:space="preserve">печатной площади </w:t>
      </w:r>
      <w:r>
        <w:rPr>
          <w:sz w:val="24"/>
          <w:szCs w:val="24"/>
        </w:rPr>
        <w:t xml:space="preserve">между </w:t>
      </w:r>
      <w:r w:rsidRPr="001A0349">
        <w:rPr>
          <w:sz w:val="24"/>
          <w:szCs w:val="24"/>
        </w:rPr>
        <w:t>зарегистрированным</w:t>
      </w:r>
      <w:r>
        <w:rPr>
          <w:sz w:val="24"/>
          <w:szCs w:val="24"/>
        </w:rPr>
        <w:t>и</w:t>
      </w:r>
      <w:r w:rsidRPr="001A0349">
        <w:rPr>
          <w:sz w:val="24"/>
          <w:szCs w:val="24"/>
        </w:rPr>
        <w:t xml:space="preserve"> кандидатам</w:t>
      </w:r>
      <w:r>
        <w:rPr>
          <w:sz w:val="24"/>
          <w:szCs w:val="24"/>
        </w:rPr>
        <w:t>и</w:t>
      </w:r>
      <w:r w:rsidRPr="001A0349">
        <w:rPr>
          <w:sz w:val="24"/>
          <w:szCs w:val="24"/>
        </w:rPr>
        <w:t xml:space="preserve">, </w:t>
      </w:r>
    </w:p>
    <w:p w:rsidR="00E76A24" w:rsidRDefault="00E76A24" w:rsidP="00E76A24">
      <w:pPr>
        <w:widowControl w:val="0"/>
        <w:autoSpaceDE w:val="0"/>
        <w:autoSpaceDN w:val="0"/>
        <w:adjustRightInd w:val="0"/>
        <w:ind w:firstLine="540"/>
        <w:jc w:val="right"/>
        <w:rPr>
          <w:sz w:val="24"/>
          <w:szCs w:val="24"/>
        </w:rPr>
      </w:pPr>
      <w:r>
        <w:rPr>
          <w:sz w:val="24"/>
          <w:szCs w:val="24"/>
        </w:rPr>
        <w:t xml:space="preserve">при проведении </w:t>
      </w:r>
      <w:r w:rsidRPr="007B01E6">
        <w:rPr>
          <w:sz w:val="24"/>
          <w:szCs w:val="24"/>
        </w:rPr>
        <w:t>дополнительных  выборов  народного депутата Республики Саха (Якутия)</w:t>
      </w:r>
    </w:p>
    <w:p w:rsidR="00E76A24" w:rsidRPr="007B01E6" w:rsidRDefault="00E76A24" w:rsidP="00E76A24">
      <w:pPr>
        <w:widowControl w:val="0"/>
        <w:autoSpaceDE w:val="0"/>
        <w:autoSpaceDN w:val="0"/>
        <w:adjustRightInd w:val="0"/>
        <w:ind w:firstLine="540"/>
        <w:jc w:val="right"/>
        <w:rPr>
          <w:sz w:val="24"/>
          <w:szCs w:val="24"/>
        </w:rPr>
      </w:pPr>
      <w:r w:rsidRPr="007B01E6">
        <w:rPr>
          <w:sz w:val="24"/>
          <w:szCs w:val="24"/>
        </w:rPr>
        <w:t xml:space="preserve"> шестого созыва по Арктическому одномандатному избирательному округу №</w:t>
      </w:r>
      <w:r w:rsidRPr="007B01E6">
        <w:rPr>
          <w:b/>
          <w:sz w:val="24"/>
          <w:szCs w:val="24"/>
        </w:rPr>
        <w:t xml:space="preserve"> 35 </w:t>
      </w:r>
      <w:r w:rsidRPr="007B01E6">
        <w:rPr>
          <w:sz w:val="24"/>
          <w:szCs w:val="24"/>
        </w:rPr>
        <w:t xml:space="preserve"> </w:t>
      </w:r>
    </w:p>
    <w:p w:rsidR="00E76A24" w:rsidRPr="007B01E6" w:rsidRDefault="00E76A24" w:rsidP="00E76A24">
      <w:pPr>
        <w:widowControl w:val="0"/>
        <w:autoSpaceDE w:val="0"/>
        <w:autoSpaceDN w:val="0"/>
        <w:adjustRightInd w:val="0"/>
        <w:ind w:firstLine="540"/>
        <w:jc w:val="right"/>
        <w:rPr>
          <w:sz w:val="24"/>
          <w:szCs w:val="24"/>
        </w:rPr>
      </w:pPr>
    </w:p>
    <w:p w:rsidR="00E76A24" w:rsidRPr="007B01E6" w:rsidRDefault="00E76A24" w:rsidP="00E76A24">
      <w:pPr>
        <w:widowControl w:val="0"/>
        <w:autoSpaceDE w:val="0"/>
        <w:autoSpaceDN w:val="0"/>
        <w:adjustRightInd w:val="0"/>
        <w:ind w:firstLine="540"/>
        <w:rPr>
          <w:sz w:val="24"/>
          <w:szCs w:val="24"/>
        </w:rPr>
      </w:pPr>
    </w:p>
    <w:p w:rsidR="00F94AA4" w:rsidRPr="001A0349" w:rsidRDefault="00F94AA4" w:rsidP="00F94AA4">
      <w:pPr>
        <w:widowControl w:val="0"/>
        <w:autoSpaceDE w:val="0"/>
        <w:autoSpaceDN w:val="0"/>
        <w:adjustRightInd w:val="0"/>
        <w:ind w:firstLine="540"/>
        <w:jc w:val="right"/>
        <w:rPr>
          <w:sz w:val="24"/>
          <w:szCs w:val="24"/>
        </w:rPr>
      </w:pPr>
    </w:p>
    <w:p w:rsidR="00F94AA4" w:rsidRPr="003D74E6" w:rsidRDefault="00F94AA4" w:rsidP="003D74E6">
      <w:pPr>
        <w:pStyle w:val="ConsPlusNonformat"/>
        <w:jc w:val="center"/>
        <w:rPr>
          <w:rFonts w:ascii="Times New Roman" w:hAnsi="Times New Roman" w:cs="Times New Roman"/>
          <w:sz w:val="24"/>
          <w:szCs w:val="24"/>
        </w:rPr>
      </w:pPr>
      <w:bookmarkStart w:id="6" w:name="Par200"/>
      <w:bookmarkEnd w:id="6"/>
      <w:r w:rsidRPr="003D74E6">
        <w:rPr>
          <w:rFonts w:ascii="Times New Roman" w:hAnsi="Times New Roman" w:cs="Times New Roman"/>
          <w:sz w:val="24"/>
          <w:szCs w:val="24"/>
        </w:rPr>
        <w:t>ПРОТОКОЛ</w:t>
      </w:r>
    </w:p>
    <w:p w:rsidR="00F94AA4" w:rsidRPr="003D74E6" w:rsidRDefault="00F94AA4" w:rsidP="003D74E6">
      <w:pPr>
        <w:pStyle w:val="ConsPlusNonformat"/>
        <w:jc w:val="center"/>
        <w:rPr>
          <w:rFonts w:ascii="Times New Roman" w:hAnsi="Times New Roman" w:cs="Times New Roman"/>
          <w:sz w:val="24"/>
          <w:szCs w:val="24"/>
        </w:rPr>
      </w:pPr>
      <w:r w:rsidRPr="003D74E6">
        <w:rPr>
          <w:rFonts w:ascii="Times New Roman" w:hAnsi="Times New Roman" w:cs="Times New Roman"/>
          <w:sz w:val="24"/>
          <w:szCs w:val="24"/>
        </w:rPr>
        <w:t>ЖЕРЕБЬЕВКИ ПО ОПРЕДЕЛЕНИЮ ДАТ И ВРЕМЕНИ ВЫХОДА В ЭФИР</w:t>
      </w:r>
    </w:p>
    <w:p w:rsidR="00F94AA4" w:rsidRPr="003D74E6" w:rsidRDefault="00F94AA4" w:rsidP="003D74E6">
      <w:pPr>
        <w:pStyle w:val="ConsPlusNonformat"/>
        <w:jc w:val="center"/>
        <w:rPr>
          <w:rFonts w:ascii="Times New Roman" w:hAnsi="Times New Roman" w:cs="Times New Roman"/>
          <w:sz w:val="24"/>
          <w:szCs w:val="24"/>
        </w:rPr>
      </w:pPr>
      <w:r w:rsidRPr="003D74E6">
        <w:rPr>
          <w:rFonts w:ascii="Times New Roman" w:hAnsi="Times New Roman" w:cs="Times New Roman"/>
          <w:sz w:val="24"/>
          <w:szCs w:val="24"/>
        </w:rPr>
        <w:t>НА ПЛАТНОЙ ОСНОВЕ ПРЕДВЫБОРНЫХ АГИТАЦИОННЫХ МАТЕРИАЛОВ</w:t>
      </w:r>
    </w:p>
    <w:p w:rsidR="00E76A24" w:rsidRPr="003D74E6" w:rsidRDefault="00F94AA4" w:rsidP="003D74E6">
      <w:pPr>
        <w:widowControl w:val="0"/>
        <w:autoSpaceDE w:val="0"/>
        <w:autoSpaceDN w:val="0"/>
        <w:adjustRightInd w:val="0"/>
        <w:ind w:firstLine="540"/>
        <w:rPr>
          <w:sz w:val="24"/>
          <w:szCs w:val="24"/>
        </w:rPr>
      </w:pPr>
      <w:r w:rsidRPr="003D74E6">
        <w:rPr>
          <w:sz w:val="24"/>
          <w:szCs w:val="24"/>
        </w:rPr>
        <w:t xml:space="preserve">ЗАРЕГИСТРИРОВАННЫХ </w:t>
      </w:r>
      <w:proofErr w:type="gramStart"/>
      <w:r w:rsidRPr="003D74E6">
        <w:rPr>
          <w:sz w:val="24"/>
          <w:szCs w:val="24"/>
        </w:rPr>
        <w:t>КАНДИДАТОВ</w:t>
      </w:r>
      <w:r w:rsidR="00E76A24" w:rsidRPr="003D74E6">
        <w:rPr>
          <w:sz w:val="24"/>
          <w:szCs w:val="24"/>
        </w:rPr>
        <w:t xml:space="preserve">  ПРИ</w:t>
      </w:r>
      <w:proofErr w:type="gramEnd"/>
      <w:r w:rsidR="00E76A24" w:rsidRPr="003D74E6">
        <w:rPr>
          <w:sz w:val="24"/>
          <w:szCs w:val="24"/>
        </w:rPr>
        <w:t xml:space="preserve">  ПРОВЕДЕНИИ ДОПОЛНИТЕЛЬНЫХ ВЫБОРОВ НАРОДНОГО ДЕПУТАТА РЕСПУБЛИКИ САХА( ЯКУТИЯ) ШЕСТОГО СОЗЫВА ПО АРКТИЧЕСКОМУ ИЗБИРАТЕЛЬНОМУ ОКРУГУ № 35.</w:t>
      </w:r>
    </w:p>
    <w:p w:rsidR="00F94AA4" w:rsidRDefault="00F94AA4" w:rsidP="003D74E6">
      <w:pPr>
        <w:pStyle w:val="ConsPlusTitle"/>
        <w:jc w:val="center"/>
        <w:rPr>
          <w:rFonts w:ascii="Times New Roman" w:hAnsi="Times New Roman" w:cs="Times New Roman"/>
          <w:b w:val="0"/>
          <w:sz w:val="24"/>
          <w:szCs w:val="24"/>
        </w:rPr>
      </w:pPr>
      <w:r w:rsidRPr="003D74E6">
        <w:rPr>
          <w:rFonts w:ascii="Times New Roman" w:hAnsi="Times New Roman" w:cs="Times New Roman"/>
          <w:b w:val="0"/>
          <w:sz w:val="24"/>
          <w:szCs w:val="24"/>
        </w:rPr>
        <w:t>НА КАНАЛАХ</w:t>
      </w:r>
      <w:r w:rsidR="00BA4509" w:rsidRPr="003D74E6">
        <w:rPr>
          <w:rFonts w:ascii="Times New Roman" w:hAnsi="Times New Roman" w:cs="Times New Roman"/>
          <w:b w:val="0"/>
          <w:sz w:val="24"/>
          <w:szCs w:val="24"/>
        </w:rPr>
        <w:t xml:space="preserve"> </w:t>
      </w:r>
      <w:r w:rsidRPr="003D74E6">
        <w:rPr>
          <w:rFonts w:ascii="Times New Roman" w:hAnsi="Times New Roman" w:cs="Times New Roman"/>
          <w:b w:val="0"/>
          <w:sz w:val="24"/>
          <w:szCs w:val="24"/>
        </w:rPr>
        <w:t xml:space="preserve"> РЕГИОНАЛ</w:t>
      </w:r>
      <w:r w:rsidR="00BA4509" w:rsidRPr="003D74E6">
        <w:rPr>
          <w:rFonts w:ascii="Times New Roman" w:hAnsi="Times New Roman" w:cs="Times New Roman"/>
          <w:b w:val="0"/>
          <w:sz w:val="24"/>
          <w:szCs w:val="24"/>
        </w:rPr>
        <w:t xml:space="preserve">ЬНОЙ  ГОСУДАРСТВЕННОЙ </w:t>
      </w:r>
      <w:r w:rsidRPr="003D74E6">
        <w:rPr>
          <w:rFonts w:ascii="Times New Roman" w:hAnsi="Times New Roman" w:cs="Times New Roman"/>
          <w:b w:val="0"/>
          <w:sz w:val="24"/>
          <w:szCs w:val="24"/>
        </w:rPr>
        <w:t xml:space="preserve"> ОРГАНИЗАЦИИ ТЕЛЕРАДИОВЕЩАНИЯ</w:t>
      </w:r>
    </w:p>
    <w:p w:rsidR="003D74E6" w:rsidRPr="003D74E6" w:rsidRDefault="003D74E6" w:rsidP="003D74E6">
      <w:pPr>
        <w:pStyle w:val="ConsPlusTitle"/>
        <w:jc w:val="center"/>
        <w:rPr>
          <w:rFonts w:ascii="Times New Roman" w:hAnsi="Times New Roman" w:cs="Times New Roman"/>
          <w:b w:val="0"/>
          <w:sz w:val="24"/>
          <w:szCs w:val="24"/>
        </w:rPr>
      </w:pPr>
    </w:p>
    <w:p w:rsidR="00F94AA4" w:rsidRPr="003D74E6" w:rsidRDefault="00F94AA4" w:rsidP="003D74E6">
      <w:pPr>
        <w:pStyle w:val="ConsPlusTitle"/>
        <w:jc w:val="center"/>
        <w:rPr>
          <w:rFonts w:ascii="Times New Roman" w:hAnsi="Times New Roman" w:cs="Times New Roman"/>
          <w:b w:val="0"/>
          <w:sz w:val="24"/>
          <w:szCs w:val="24"/>
        </w:rPr>
      </w:pPr>
      <w:r w:rsidRPr="003D74E6">
        <w:rPr>
          <w:rFonts w:ascii="Times New Roman" w:hAnsi="Times New Roman" w:cs="Times New Roman"/>
          <w:b w:val="0"/>
          <w:sz w:val="24"/>
          <w:szCs w:val="24"/>
        </w:rPr>
        <w:t>________________________________________________________</w:t>
      </w:r>
    </w:p>
    <w:p w:rsidR="00F94AA4" w:rsidRPr="00152415" w:rsidRDefault="00F94AA4" w:rsidP="00F94AA4">
      <w:pPr>
        <w:pStyle w:val="ConsPlusNonformat"/>
        <w:jc w:val="center"/>
        <w:rPr>
          <w:rFonts w:ascii="Times New Roman" w:hAnsi="Times New Roman" w:cs="Times New Roman"/>
          <w:sz w:val="24"/>
          <w:szCs w:val="24"/>
        </w:rPr>
      </w:pPr>
      <w:r w:rsidRPr="00152415">
        <w:rPr>
          <w:rFonts w:ascii="Times New Roman" w:hAnsi="Times New Roman" w:cs="Times New Roman"/>
          <w:sz w:val="24"/>
          <w:szCs w:val="24"/>
        </w:rPr>
        <w:t>наименование организации телерадиовещания</w:t>
      </w:r>
    </w:p>
    <w:p w:rsidR="00F94AA4" w:rsidRPr="001A0349" w:rsidRDefault="00F94AA4" w:rsidP="00C56238">
      <w:pPr>
        <w:widowControl w:val="0"/>
        <w:autoSpaceDE w:val="0"/>
        <w:autoSpaceDN w:val="0"/>
        <w:adjustRightInd w:val="0"/>
        <w:jc w:val="both"/>
        <w:rPr>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40"/>
        <w:gridCol w:w="2340"/>
        <w:gridCol w:w="3524"/>
        <w:gridCol w:w="4576"/>
        <w:gridCol w:w="3524"/>
      </w:tblGrid>
      <w:tr w:rsidR="00F94AA4" w:rsidRPr="001A0349" w:rsidTr="005F5AB8">
        <w:trPr>
          <w:tblCellSpacing w:w="5" w:type="nil"/>
        </w:trPr>
        <w:tc>
          <w:tcPr>
            <w:tcW w:w="540" w:type="dxa"/>
            <w:tcBorders>
              <w:top w:val="single" w:sz="4" w:space="0" w:color="auto"/>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r w:rsidRPr="001A0349">
              <w:rPr>
                <w:rFonts w:ascii="Times New Roman" w:hAnsi="Times New Roman" w:cs="Times New Roman"/>
                <w:sz w:val="24"/>
                <w:szCs w:val="24"/>
              </w:rPr>
              <w:t xml:space="preserve"> N </w:t>
            </w:r>
            <w:r w:rsidRPr="001A0349">
              <w:rPr>
                <w:rFonts w:ascii="Times New Roman" w:hAnsi="Times New Roman" w:cs="Times New Roman"/>
                <w:sz w:val="24"/>
                <w:szCs w:val="24"/>
              </w:rPr>
              <w:br/>
              <w:t>п/п</w:t>
            </w:r>
          </w:p>
        </w:tc>
        <w:tc>
          <w:tcPr>
            <w:tcW w:w="2340" w:type="dxa"/>
            <w:tcBorders>
              <w:top w:val="single" w:sz="4" w:space="0" w:color="auto"/>
              <w:left w:val="single" w:sz="4" w:space="0" w:color="auto"/>
              <w:bottom w:val="single" w:sz="4" w:space="0" w:color="auto"/>
              <w:right w:val="single" w:sz="4" w:space="0" w:color="auto"/>
            </w:tcBorders>
          </w:tcPr>
          <w:p w:rsidR="00F94AA4" w:rsidRPr="001A0349" w:rsidRDefault="00F94AA4" w:rsidP="005F5AB8">
            <w:pPr>
              <w:pStyle w:val="ConsPlusCell"/>
              <w:jc w:val="both"/>
              <w:rPr>
                <w:rFonts w:ascii="Times New Roman" w:hAnsi="Times New Roman" w:cs="Times New Roman"/>
                <w:sz w:val="24"/>
                <w:szCs w:val="24"/>
              </w:rPr>
            </w:pPr>
            <w:r w:rsidRPr="001A0349">
              <w:rPr>
                <w:rFonts w:ascii="Times New Roman" w:hAnsi="Times New Roman" w:cs="Times New Roman"/>
                <w:sz w:val="24"/>
                <w:szCs w:val="24"/>
              </w:rPr>
              <w:t xml:space="preserve">   Фамилия, имя,   </w:t>
            </w:r>
            <w:r w:rsidRPr="001A0349">
              <w:rPr>
                <w:rFonts w:ascii="Times New Roman" w:hAnsi="Times New Roman" w:cs="Times New Roman"/>
                <w:sz w:val="24"/>
                <w:szCs w:val="24"/>
              </w:rPr>
              <w:br/>
              <w:t xml:space="preserve">     отчество      </w:t>
            </w:r>
            <w:r w:rsidRPr="001A0349">
              <w:rPr>
                <w:rFonts w:ascii="Times New Roman" w:hAnsi="Times New Roman" w:cs="Times New Roman"/>
                <w:sz w:val="24"/>
                <w:szCs w:val="24"/>
              </w:rPr>
              <w:br/>
              <w:t>зарегистрированного</w:t>
            </w:r>
            <w:r w:rsidRPr="001A0349">
              <w:rPr>
                <w:rFonts w:ascii="Times New Roman" w:hAnsi="Times New Roman" w:cs="Times New Roman"/>
                <w:sz w:val="24"/>
                <w:szCs w:val="24"/>
              </w:rPr>
              <w:br/>
              <w:t xml:space="preserve"> кандидата, номер  </w:t>
            </w:r>
            <w:r w:rsidRPr="001A0349">
              <w:rPr>
                <w:rFonts w:ascii="Times New Roman" w:hAnsi="Times New Roman" w:cs="Times New Roman"/>
                <w:sz w:val="24"/>
                <w:szCs w:val="24"/>
              </w:rPr>
              <w:br/>
              <w:t xml:space="preserve">  одномандатного   </w:t>
            </w:r>
            <w:r w:rsidRPr="001A0349">
              <w:rPr>
                <w:rFonts w:ascii="Times New Roman" w:hAnsi="Times New Roman" w:cs="Times New Roman"/>
                <w:sz w:val="24"/>
                <w:szCs w:val="24"/>
              </w:rPr>
              <w:br/>
              <w:t xml:space="preserve">  избирательного   </w:t>
            </w:r>
            <w:r w:rsidRPr="001A0349">
              <w:rPr>
                <w:rFonts w:ascii="Times New Roman" w:hAnsi="Times New Roman" w:cs="Times New Roman"/>
                <w:sz w:val="24"/>
                <w:szCs w:val="24"/>
              </w:rPr>
              <w:br/>
              <w:t xml:space="preserve">      округа       </w:t>
            </w:r>
          </w:p>
        </w:tc>
        <w:tc>
          <w:tcPr>
            <w:tcW w:w="3524" w:type="dxa"/>
            <w:tcBorders>
              <w:top w:val="single" w:sz="4" w:space="0" w:color="auto"/>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r w:rsidRPr="001A0349">
              <w:rPr>
                <w:rFonts w:ascii="Times New Roman" w:hAnsi="Times New Roman" w:cs="Times New Roman"/>
                <w:sz w:val="24"/>
                <w:szCs w:val="24"/>
              </w:rPr>
              <w:t>Даты и время   выхода      в эфир   агитационных</w:t>
            </w:r>
            <w:r>
              <w:rPr>
                <w:rFonts w:ascii="Times New Roman" w:hAnsi="Times New Roman" w:cs="Times New Roman"/>
                <w:sz w:val="24"/>
                <w:szCs w:val="24"/>
              </w:rPr>
              <w:t xml:space="preserve"> </w:t>
            </w:r>
            <w:r w:rsidRPr="001A0349">
              <w:rPr>
                <w:rFonts w:ascii="Times New Roman" w:hAnsi="Times New Roman" w:cs="Times New Roman"/>
                <w:sz w:val="24"/>
                <w:szCs w:val="24"/>
              </w:rPr>
              <w:t xml:space="preserve">материалов </w:t>
            </w:r>
          </w:p>
        </w:tc>
        <w:tc>
          <w:tcPr>
            <w:tcW w:w="4576" w:type="dxa"/>
            <w:tcBorders>
              <w:top w:val="single" w:sz="4" w:space="0" w:color="auto"/>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r w:rsidRPr="001A0349">
              <w:rPr>
                <w:rFonts w:ascii="Times New Roman" w:hAnsi="Times New Roman" w:cs="Times New Roman"/>
                <w:sz w:val="24"/>
                <w:szCs w:val="24"/>
              </w:rPr>
              <w:t xml:space="preserve"> Фамилия, инициалы </w:t>
            </w:r>
            <w:r>
              <w:rPr>
                <w:rFonts w:ascii="Times New Roman" w:hAnsi="Times New Roman" w:cs="Times New Roman"/>
                <w:sz w:val="24"/>
                <w:szCs w:val="24"/>
              </w:rPr>
              <w:t>з</w:t>
            </w:r>
            <w:r w:rsidRPr="001A0349">
              <w:rPr>
                <w:rFonts w:ascii="Times New Roman" w:hAnsi="Times New Roman" w:cs="Times New Roman"/>
                <w:sz w:val="24"/>
                <w:szCs w:val="24"/>
              </w:rPr>
              <w:t>арегистрированного</w:t>
            </w:r>
            <w:r w:rsidRPr="001A0349">
              <w:rPr>
                <w:rFonts w:ascii="Times New Roman" w:hAnsi="Times New Roman" w:cs="Times New Roman"/>
                <w:sz w:val="24"/>
                <w:szCs w:val="24"/>
              </w:rPr>
              <w:br/>
              <w:t>кандидата или лица,   выступающего        от имени    зарегистрированного     ка</w:t>
            </w:r>
            <w:r>
              <w:rPr>
                <w:rFonts w:ascii="Times New Roman" w:hAnsi="Times New Roman" w:cs="Times New Roman"/>
                <w:sz w:val="24"/>
                <w:szCs w:val="24"/>
              </w:rPr>
              <w:t xml:space="preserve">ндидата     </w:t>
            </w:r>
            <w:r>
              <w:rPr>
                <w:rFonts w:ascii="Times New Roman" w:hAnsi="Times New Roman" w:cs="Times New Roman"/>
                <w:sz w:val="24"/>
                <w:szCs w:val="24"/>
              </w:rPr>
              <w:br/>
              <w:t xml:space="preserve">(члена соответствующей </w:t>
            </w:r>
            <w:r w:rsidRPr="001A0349">
              <w:rPr>
                <w:rFonts w:ascii="Times New Roman" w:hAnsi="Times New Roman" w:cs="Times New Roman"/>
                <w:sz w:val="24"/>
                <w:szCs w:val="24"/>
              </w:rPr>
              <w:t xml:space="preserve">   избирательной   </w:t>
            </w:r>
            <w:r w:rsidRPr="001A0349">
              <w:rPr>
                <w:rFonts w:ascii="Times New Roman" w:hAnsi="Times New Roman" w:cs="Times New Roman"/>
                <w:sz w:val="24"/>
                <w:szCs w:val="24"/>
              </w:rPr>
              <w:br/>
              <w:t xml:space="preserve">комиссии Республики Саха (Якутия)  с правом решающего голоса) </w:t>
            </w:r>
          </w:p>
        </w:tc>
        <w:tc>
          <w:tcPr>
            <w:tcW w:w="3524" w:type="dxa"/>
            <w:tcBorders>
              <w:top w:val="single" w:sz="4" w:space="0" w:color="auto"/>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r w:rsidRPr="001A0349">
              <w:rPr>
                <w:rFonts w:ascii="Times New Roman" w:hAnsi="Times New Roman" w:cs="Times New Roman"/>
                <w:sz w:val="24"/>
                <w:szCs w:val="24"/>
              </w:rPr>
              <w:t xml:space="preserve">      Подпись      зарегистрированного</w:t>
            </w:r>
            <w:r>
              <w:rPr>
                <w:rFonts w:ascii="Times New Roman" w:hAnsi="Times New Roman" w:cs="Times New Roman"/>
                <w:sz w:val="24"/>
                <w:szCs w:val="24"/>
              </w:rPr>
              <w:t xml:space="preserve"> </w:t>
            </w:r>
            <w:r w:rsidRPr="001A0349">
              <w:rPr>
                <w:rFonts w:ascii="Times New Roman" w:hAnsi="Times New Roman" w:cs="Times New Roman"/>
                <w:sz w:val="24"/>
                <w:szCs w:val="24"/>
              </w:rPr>
              <w:t>кандидата или лица,   выступающего         от имени    зарегистрированного</w:t>
            </w:r>
            <w:r w:rsidRPr="001A0349">
              <w:rPr>
                <w:rFonts w:ascii="Times New Roman" w:hAnsi="Times New Roman" w:cs="Times New Roman"/>
                <w:sz w:val="24"/>
                <w:szCs w:val="24"/>
              </w:rPr>
              <w:br/>
              <w:t xml:space="preserve">     </w:t>
            </w:r>
            <w:r>
              <w:rPr>
                <w:rFonts w:ascii="Times New Roman" w:hAnsi="Times New Roman" w:cs="Times New Roman"/>
                <w:sz w:val="24"/>
                <w:szCs w:val="24"/>
              </w:rPr>
              <w:t xml:space="preserve">кандидата     (члена соответствующей </w:t>
            </w:r>
            <w:r w:rsidRPr="001A0349">
              <w:rPr>
                <w:rFonts w:ascii="Times New Roman" w:hAnsi="Times New Roman" w:cs="Times New Roman"/>
                <w:sz w:val="24"/>
                <w:szCs w:val="24"/>
              </w:rPr>
              <w:t xml:space="preserve">    избирательной   </w:t>
            </w:r>
            <w:r w:rsidRPr="001A0349">
              <w:rPr>
                <w:rFonts w:ascii="Times New Roman" w:hAnsi="Times New Roman" w:cs="Times New Roman"/>
                <w:sz w:val="24"/>
                <w:szCs w:val="24"/>
              </w:rPr>
              <w:br/>
              <w:t>комиссии Республики Саха (Якутия)  с правом</w:t>
            </w:r>
            <w:r w:rsidRPr="001A0349">
              <w:rPr>
                <w:rFonts w:ascii="Times New Roman" w:hAnsi="Times New Roman" w:cs="Times New Roman"/>
                <w:sz w:val="24"/>
                <w:szCs w:val="24"/>
              </w:rPr>
              <w:br/>
              <w:t xml:space="preserve"> решающего голоса) </w:t>
            </w:r>
            <w:r w:rsidRPr="001A0349">
              <w:rPr>
                <w:rFonts w:ascii="Times New Roman" w:hAnsi="Times New Roman" w:cs="Times New Roman"/>
                <w:sz w:val="24"/>
                <w:szCs w:val="24"/>
              </w:rPr>
              <w:br/>
              <w:t xml:space="preserve"> и дата подписания </w:t>
            </w:r>
          </w:p>
        </w:tc>
      </w:tr>
      <w:tr w:rsidR="00F94AA4" w:rsidRPr="001A0349" w:rsidTr="005F5AB8">
        <w:trPr>
          <w:tblCellSpacing w:w="5" w:type="nil"/>
        </w:trPr>
        <w:tc>
          <w:tcPr>
            <w:tcW w:w="540"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r w:rsidRPr="001A0349">
              <w:rPr>
                <w:rFonts w:ascii="Times New Roman" w:hAnsi="Times New Roman" w:cs="Times New Roman"/>
                <w:sz w:val="24"/>
                <w:szCs w:val="24"/>
              </w:rPr>
              <w:t xml:space="preserve"> 1 </w:t>
            </w:r>
          </w:p>
        </w:tc>
        <w:tc>
          <w:tcPr>
            <w:tcW w:w="2340" w:type="dxa"/>
            <w:tcBorders>
              <w:left w:val="single" w:sz="4" w:space="0" w:color="auto"/>
              <w:bottom w:val="single" w:sz="4" w:space="0" w:color="auto"/>
              <w:right w:val="single" w:sz="4" w:space="0" w:color="auto"/>
            </w:tcBorders>
          </w:tcPr>
          <w:p w:rsidR="00F94AA4" w:rsidRPr="001A0349" w:rsidRDefault="00F94AA4" w:rsidP="005F5AB8">
            <w:pPr>
              <w:pStyle w:val="ConsPlusCell"/>
              <w:jc w:val="center"/>
              <w:rPr>
                <w:rFonts w:ascii="Times New Roman" w:hAnsi="Times New Roman" w:cs="Times New Roman"/>
                <w:sz w:val="24"/>
                <w:szCs w:val="24"/>
              </w:rPr>
            </w:pPr>
            <w:r w:rsidRPr="001A0349">
              <w:rPr>
                <w:rFonts w:ascii="Times New Roman" w:hAnsi="Times New Roman" w:cs="Times New Roman"/>
                <w:sz w:val="24"/>
                <w:szCs w:val="24"/>
              </w:rPr>
              <w:t>2</w:t>
            </w:r>
          </w:p>
        </w:tc>
        <w:tc>
          <w:tcPr>
            <w:tcW w:w="3524" w:type="dxa"/>
            <w:tcBorders>
              <w:left w:val="single" w:sz="4" w:space="0" w:color="auto"/>
              <w:bottom w:val="single" w:sz="4" w:space="0" w:color="auto"/>
              <w:right w:val="single" w:sz="4" w:space="0" w:color="auto"/>
            </w:tcBorders>
          </w:tcPr>
          <w:p w:rsidR="00F94AA4" w:rsidRPr="001A0349" w:rsidRDefault="00F94AA4" w:rsidP="005F5AB8">
            <w:pPr>
              <w:pStyle w:val="ConsPlusCell"/>
              <w:jc w:val="center"/>
              <w:rPr>
                <w:rFonts w:ascii="Times New Roman" w:hAnsi="Times New Roman" w:cs="Times New Roman"/>
                <w:sz w:val="24"/>
                <w:szCs w:val="24"/>
              </w:rPr>
            </w:pPr>
            <w:r w:rsidRPr="001A0349">
              <w:rPr>
                <w:rFonts w:ascii="Times New Roman" w:hAnsi="Times New Roman" w:cs="Times New Roman"/>
                <w:sz w:val="24"/>
                <w:szCs w:val="24"/>
              </w:rPr>
              <w:t>3</w:t>
            </w:r>
          </w:p>
        </w:tc>
        <w:tc>
          <w:tcPr>
            <w:tcW w:w="4576" w:type="dxa"/>
            <w:tcBorders>
              <w:left w:val="single" w:sz="4" w:space="0" w:color="auto"/>
              <w:bottom w:val="single" w:sz="4" w:space="0" w:color="auto"/>
              <w:right w:val="single" w:sz="4" w:space="0" w:color="auto"/>
            </w:tcBorders>
          </w:tcPr>
          <w:p w:rsidR="00F94AA4" w:rsidRPr="001A0349" w:rsidRDefault="00F94AA4" w:rsidP="005F5AB8">
            <w:pPr>
              <w:pStyle w:val="ConsPlusCell"/>
              <w:jc w:val="center"/>
              <w:rPr>
                <w:rFonts w:ascii="Times New Roman" w:hAnsi="Times New Roman" w:cs="Times New Roman"/>
                <w:sz w:val="24"/>
                <w:szCs w:val="24"/>
              </w:rPr>
            </w:pPr>
            <w:r w:rsidRPr="001A0349">
              <w:rPr>
                <w:rFonts w:ascii="Times New Roman" w:hAnsi="Times New Roman" w:cs="Times New Roman"/>
                <w:sz w:val="24"/>
                <w:szCs w:val="24"/>
              </w:rPr>
              <w:t>4</w:t>
            </w:r>
          </w:p>
        </w:tc>
        <w:tc>
          <w:tcPr>
            <w:tcW w:w="3524" w:type="dxa"/>
            <w:tcBorders>
              <w:left w:val="single" w:sz="4" w:space="0" w:color="auto"/>
              <w:bottom w:val="single" w:sz="4" w:space="0" w:color="auto"/>
              <w:right w:val="single" w:sz="4" w:space="0" w:color="auto"/>
            </w:tcBorders>
          </w:tcPr>
          <w:p w:rsidR="00F94AA4" w:rsidRPr="001A0349" w:rsidRDefault="00F94AA4" w:rsidP="005F5AB8">
            <w:pPr>
              <w:pStyle w:val="ConsPlusCell"/>
              <w:jc w:val="center"/>
              <w:rPr>
                <w:rFonts w:ascii="Times New Roman" w:hAnsi="Times New Roman" w:cs="Times New Roman"/>
                <w:sz w:val="24"/>
                <w:szCs w:val="24"/>
              </w:rPr>
            </w:pPr>
            <w:r w:rsidRPr="001A0349">
              <w:rPr>
                <w:rFonts w:ascii="Times New Roman" w:hAnsi="Times New Roman" w:cs="Times New Roman"/>
                <w:sz w:val="24"/>
                <w:szCs w:val="24"/>
              </w:rPr>
              <w:t>5</w:t>
            </w:r>
          </w:p>
        </w:tc>
      </w:tr>
      <w:tr w:rsidR="00F94AA4" w:rsidRPr="001A0349" w:rsidTr="005F5AB8">
        <w:trPr>
          <w:tblCellSpacing w:w="5" w:type="nil"/>
        </w:trPr>
        <w:tc>
          <w:tcPr>
            <w:tcW w:w="540"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p>
        </w:tc>
        <w:tc>
          <w:tcPr>
            <w:tcW w:w="2340"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p>
        </w:tc>
        <w:tc>
          <w:tcPr>
            <w:tcW w:w="3524"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p>
        </w:tc>
        <w:tc>
          <w:tcPr>
            <w:tcW w:w="4576"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p>
        </w:tc>
        <w:tc>
          <w:tcPr>
            <w:tcW w:w="3524"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p>
        </w:tc>
      </w:tr>
    </w:tbl>
    <w:p w:rsidR="00F94AA4" w:rsidRPr="001A0349" w:rsidRDefault="00F94AA4" w:rsidP="00F94AA4">
      <w:pPr>
        <w:widowControl w:val="0"/>
        <w:autoSpaceDE w:val="0"/>
        <w:autoSpaceDN w:val="0"/>
        <w:adjustRightInd w:val="0"/>
        <w:jc w:val="both"/>
        <w:rPr>
          <w:sz w:val="24"/>
          <w:szCs w:val="24"/>
        </w:rPr>
      </w:pPr>
    </w:p>
    <w:p w:rsidR="00F94AA4" w:rsidRPr="001A0349" w:rsidRDefault="00F94AA4" w:rsidP="00F94AA4">
      <w:pPr>
        <w:pStyle w:val="ConsPlusNonformat"/>
        <w:rPr>
          <w:rFonts w:ascii="Times New Roman" w:hAnsi="Times New Roman" w:cs="Times New Roman"/>
          <w:sz w:val="24"/>
          <w:szCs w:val="24"/>
        </w:rPr>
      </w:pPr>
      <w:r w:rsidRPr="001A0349">
        <w:rPr>
          <w:rFonts w:ascii="Times New Roman" w:hAnsi="Times New Roman" w:cs="Times New Roman"/>
          <w:sz w:val="24"/>
          <w:szCs w:val="24"/>
        </w:rPr>
        <w:t>Уполномоченный представитель организации телерадиовещания</w:t>
      </w:r>
    </w:p>
    <w:p w:rsidR="00F94AA4" w:rsidRPr="001A0349" w:rsidRDefault="00F94AA4" w:rsidP="00F94AA4">
      <w:pPr>
        <w:pStyle w:val="ConsPlusNonformat"/>
        <w:rPr>
          <w:rFonts w:ascii="Times New Roman" w:hAnsi="Times New Roman" w:cs="Times New Roman"/>
          <w:sz w:val="24"/>
          <w:szCs w:val="24"/>
        </w:rPr>
      </w:pPr>
      <w:r w:rsidRPr="001A0349">
        <w:rPr>
          <w:rFonts w:ascii="Times New Roman" w:hAnsi="Times New Roman" w:cs="Times New Roman"/>
          <w:sz w:val="24"/>
          <w:szCs w:val="24"/>
        </w:rPr>
        <w:lastRenderedPageBreak/>
        <w:t>_________ _____________________ ________</w:t>
      </w:r>
    </w:p>
    <w:p w:rsidR="00F94AA4" w:rsidRPr="001A0349" w:rsidRDefault="00F94AA4" w:rsidP="00F94AA4">
      <w:pPr>
        <w:pStyle w:val="ConsPlusNonformat"/>
        <w:rPr>
          <w:rFonts w:ascii="Times New Roman" w:hAnsi="Times New Roman" w:cs="Times New Roman"/>
          <w:sz w:val="24"/>
          <w:szCs w:val="24"/>
        </w:rPr>
      </w:pPr>
      <w:r w:rsidRPr="001A0349">
        <w:rPr>
          <w:rFonts w:ascii="Times New Roman" w:hAnsi="Times New Roman" w:cs="Times New Roman"/>
          <w:sz w:val="24"/>
          <w:szCs w:val="24"/>
        </w:rPr>
        <w:t xml:space="preserve"> подпись    инициалы, фамилия     дата</w:t>
      </w:r>
    </w:p>
    <w:p w:rsidR="00F94AA4" w:rsidRPr="001A0349" w:rsidRDefault="00F94AA4" w:rsidP="00F94AA4">
      <w:pPr>
        <w:pStyle w:val="ConsPlusNonformat"/>
        <w:rPr>
          <w:rFonts w:ascii="Times New Roman" w:hAnsi="Times New Roman" w:cs="Times New Roman"/>
          <w:sz w:val="24"/>
          <w:szCs w:val="24"/>
        </w:rPr>
      </w:pPr>
    </w:p>
    <w:p w:rsidR="00F94AA4" w:rsidRPr="001A0349" w:rsidRDefault="00F94AA4" w:rsidP="00F94AA4">
      <w:pPr>
        <w:pStyle w:val="ConsPlusNonformat"/>
        <w:rPr>
          <w:rFonts w:ascii="Times New Roman" w:hAnsi="Times New Roman" w:cs="Times New Roman"/>
          <w:sz w:val="24"/>
          <w:szCs w:val="24"/>
        </w:rPr>
      </w:pPr>
      <w:r>
        <w:rPr>
          <w:rFonts w:ascii="Times New Roman" w:hAnsi="Times New Roman" w:cs="Times New Roman"/>
          <w:sz w:val="24"/>
          <w:szCs w:val="24"/>
        </w:rPr>
        <w:t xml:space="preserve">Член соответствующей </w:t>
      </w:r>
      <w:r w:rsidRPr="001A0349">
        <w:rPr>
          <w:rFonts w:ascii="Times New Roman" w:hAnsi="Times New Roman" w:cs="Times New Roman"/>
          <w:sz w:val="24"/>
          <w:szCs w:val="24"/>
        </w:rPr>
        <w:t xml:space="preserve"> избирательной комиссии Республики Саха (Якутия) _________ _____________________ ________</w:t>
      </w:r>
    </w:p>
    <w:p w:rsidR="00F94AA4" w:rsidRPr="001A0349" w:rsidRDefault="00F94AA4" w:rsidP="00F94AA4">
      <w:pPr>
        <w:pStyle w:val="ConsPlusNonformat"/>
        <w:rPr>
          <w:rFonts w:ascii="Times New Roman" w:hAnsi="Times New Roman" w:cs="Times New Roman"/>
          <w:sz w:val="24"/>
          <w:szCs w:val="24"/>
        </w:rPr>
      </w:pPr>
      <w:r w:rsidRPr="001A0349">
        <w:rPr>
          <w:rFonts w:ascii="Times New Roman" w:hAnsi="Times New Roman" w:cs="Times New Roman"/>
          <w:sz w:val="24"/>
          <w:szCs w:val="24"/>
        </w:rPr>
        <w:t xml:space="preserve"> подпись    инициалы, фамилия     дата</w:t>
      </w:r>
    </w:p>
    <w:p w:rsidR="00F94AA4" w:rsidRPr="001A0349" w:rsidRDefault="00F94AA4" w:rsidP="00F94AA4">
      <w:pPr>
        <w:widowControl w:val="0"/>
        <w:autoSpaceDE w:val="0"/>
        <w:autoSpaceDN w:val="0"/>
        <w:adjustRightInd w:val="0"/>
        <w:ind w:firstLine="540"/>
        <w:jc w:val="both"/>
        <w:rPr>
          <w:sz w:val="24"/>
          <w:szCs w:val="24"/>
        </w:rPr>
      </w:pPr>
    </w:p>
    <w:p w:rsidR="00F94AA4" w:rsidRPr="001A0349" w:rsidRDefault="00F94AA4" w:rsidP="00F94AA4">
      <w:pPr>
        <w:widowControl w:val="0"/>
        <w:autoSpaceDE w:val="0"/>
        <w:autoSpaceDN w:val="0"/>
        <w:adjustRightInd w:val="0"/>
        <w:ind w:firstLine="540"/>
        <w:jc w:val="both"/>
        <w:rPr>
          <w:sz w:val="24"/>
          <w:szCs w:val="24"/>
        </w:rPr>
      </w:pPr>
      <w:r w:rsidRPr="001A0349">
        <w:rPr>
          <w:sz w:val="24"/>
          <w:szCs w:val="24"/>
        </w:rPr>
        <w:t>--------------------------------</w:t>
      </w:r>
    </w:p>
    <w:p w:rsidR="00F94AA4" w:rsidRPr="001A0349" w:rsidRDefault="00F94AA4" w:rsidP="00F94AA4">
      <w:pPr>
        <w:widowControl w:val="0"/>
        <w:autoSpaceDE w:val="0"/>
        <w:autoSpaceDN w:val="0"/>
        <w:adjustRightInd w:val="0"/>
        <w:ind w:firstLine="540"/>
        <w:jc w:val="both"/>
        <w:rPr>
          <w:sz w:val="24"/>
          <w:szCs w:val="24"/>
        </w:rPr>
      </w:pPr>
      <w:r w:rsidRPr="001A0349">
        <w:rPr>
          <w:sz w:val="24"/>
          <w:szCs w:val="24"/>
        </w:rPr>
        <w:t>&lt;*&gt; Если платное эфирное время предоставляется на нескольких каналах организации телерадиовещания, в протокол включаются сведения отдельно по каждому каналу организации телерадиовещания.</w:t>
      </w:r>
    </w:p>
    <w:p w:rsidR="00F94AA4" w:rsidRDefault="00F94AA4" w:rsidP="00F94AA4">
      <w:pPr>
        <w:widowControl w:val="0"/>
        <w:autoSpaceDE w:val="0"/>
        <w:autoSpaceDN w:val="0"/>
        <w:adjustRightInd w:val="0"/>
        <w:jc w:val="both"/>
        <w:outlineLvl w:val="1"/>
        <w:rPr>
          <w:sz w:val="24"/>
          <w:szCs w:val="24"/>
        </w:rPr>
      </w:pPr>
    </w:p>
    <w:p w:rsidR="00F94AA4" w:rsidRDefault="00F94AA4" w:rsidP="00F94AA4">
      <w:pPr>
        <w:widowControl w:val="0"/>
        <w:autoSpaceDE w:val="0"/>
        <w:autoSpaceDN w:val="0"/>
        <w:adjustRightInd w:val="0"/>
        <w:jc w:val="both"/>
        <w:outlineLvl w:val="1"/>
        <w:rPr>
          <w:sz w:val="24"/>
          <w:szCs w:val="24"/>
        </w:rPr>
      </w:pPr>
    </w:p>
    <w:p w:rsidR="00F94AA4" w:rsidRDefault="00F94AA4" w:rsidP="00F94AA4">
      <w:pPr>
        <w:widowControl w:val="0"/>
        <w:autoSpaceDE w:val="0"/>
        <w:autoSpaceDN w:val="0"/>
        <w:adjustRightInd w:val="0"/>
        <w:jc w:val="both"/>
        <w:outlineLvl w:val="1"/>
        <w:rPr>
          <w:sz w:val="24"/>
          <w:szCs w:val="24"/>
        </w:rPr>
      </w:pPr>
    </w:p>
    <w:p w:rsidR="00F94AA4" w:rsidRDefault="00F94AA4" w:rsidP="00F94AA4">
      <w:pPr>
        <w:jc w:val="left"/>
        <w:rPr>
          <w:sz w:val="24"/>
          <w:szCs w:val="24"/>
        </w:rPr>
      </w:pPr>
      <w:r>
        <w:rPr>
          <w:sz w:val="24"/>
          <w:szCs w:val="24"/>
        </w:rPr>
        <w:br w:type="page"/>
      </w:r>
    </w:p>
    <w:p w:rsidR="00F94AA4" w:rsidRPr="001A0349" w:rsidRDefault="00F94AA4" w:rsidP="00F94AA4">
      <w:pPr>
        <w:widowControl w:val="0"/>
        <w:autoSpaceDE w:val="0"/>
        <w:autoSpaceDN w:val="0"/>
        <w:adjustRightInd w:val="0"/>
        <w:jc w:val="right"/>
        <w:outlineLvl w:val="1"/>
        <w:rPr>
          <w:sz w:val="24"/>
          <w:szCs w:val="24"/>
        </w:rPr>
      </w:pPr>
      <w:r w:rsidRPr="001A0349">
        <w:rPr>
          <w:sz w:val="24"/>
          <w:szCs w:val="24"/>
        </w:rPr>
        <w:lastRenderedPageBreak/>
        <w:t>Приложение 3</w:t>
      </w:r>
    </w:p>
    <w:p w:rsidR="00F94AA4" w:rsidRPr="001A0349" w:rsidRDefault="00F94AA4" w:rsidP="00F94AA4">
      <w:pPr>
        <w:widowControl w:val="0"/>
        <w:autoSpaceDE w:val="0"/>
        <w:autoSpaceDN w:val="0"/>
        <w:adjustRightInd w:val="0"/>
        <w:ind w:firstLine="540"/>
        <w:jc w:val="right"/>
        <w:rPr>
          <w:sz w:val="24"/>
          <w:szCs w:val="24"/>
        </w:rPr>
      </w:pPr>
      <w:r w:rsidRPr="001A0349">
        <w:rPr>
          <w:sz w:val="24"/>
          <w:szCs w:val="24"/>
        </w:rPr>
        <w:t xml:space="preserve">к Порядку проведения жеребьевок </w:t>
      </w:r>
    </w:p>
    <w:p w:rsidR="00F94AA4" w:rsidRPr="001A0349" w:rsidRDefault="00F94AA4" w:rsidP="00F94AA4">
      <w:pPr>
        <w:widowControl w:val="0"/>
        <w:autoSpaceDE w:val="0"/>
        <w:autoSpaceDN w:val="0"/>
        <w:adjustRightInd w:val="0"/>
        <w:ind w:firstLine="540"/>
        <w:jc w:val="right"/>
        <w:rPr>
          <w:sz w:val="24"/>
          <w:szCs w:val="24"/>
        </w:rPr>
      </w:pPr>
      <w:r w:rsidRPr="001A0349">
        <w:rPr>
          <w:sz w:val="24"/>
          <w:szCs w:val="24"/>
        </w:rPr>
        <w:t xml:space="preserve">по распределению эфирного времени и </w:t>
      </w:r>
    </w:p>
    <w:p w:rsidR="00F94AA4" w:rsidRPr="001A0349" w:rsidRDefault="00F94AA4" w:rsidP="00F94AA4">
      <w:pPr>
        <w:widowControl w:val="0"/>
        <w:autoSpaceDE w:val="0"/>
        <w:autoSpaceDN w:val="0"/>
        <w:adjustRightInd w:val="0"/>
        <w:ind w:firstLine="540"/>
        <w:jc w:val="right"/>
        <w:rPr>
          <w:sz w:val="24"/>
          <w:szCs w:val="24"/>
        </w:rPr>
      </w:pPr>
      <w:r w:rsidRPr="001A0349">
        <w:rPr>
          <w:sz w:val="24"/>
          <w:szCs w:val="24"/>
        </w:rPr>
        <w:t xml:space="preserve">печатной площади </w:t>
      </w:r>
      <w:r>
        <w:rPr>
          <w:sz w:val="24"/>
          <w:szCs w:val="24"/>
        </w:rPr>
        <w:t xml:space="preserve">между </w:t>
      </w:r>
      <w:r w:rsidRPr="001A0349">
        <w:rPr>
          <w:sz w:val="24"/>
          <w:szCs w:val="24"/>
        </w:rPr>
        <w:t>зарегистрированным</w:t>
      </w:r>
      <w:r>
        <w:rPr>
          <w:sz w:val="24"/>
          <w:szCs w:val="24"/>
        </w:rPr>
        <w:t>и</w:t>
      </w:r>
      <w:r w:rsidRPr="001A0349">
        <w:rPr>
          <w:sz w:val="24"/>
          <w:szCs w:val="24"/>
        </w:rPr>
        <w:t xml:space="preserve"> кандидатам</w:t>
      </w:r>
      <w:r>
        <w:rPr>
          <w:sz w:val="24"/>
          <w:szCs w:val="24"/>
        </w:rPr>
        <w:t>и</w:t>
      </w:r>
      <w:r w:rsidRPr="001A0349">
        <w:rPr>
          <w:sz w:val="24"/>
          <w:szCs w:val="24"/>
        </w:rPr>
        <w:t xml:space="preserve">, </w:t>
      </w:r>
    </w:p>
    <w:p w:rsidR="00BA4509" w:rsidRDefault="00BA4509" w:rsidP="00BA4509">
      <w:pPr>
        <w:widowControl w:val="0"/>
        <w:autoSpaceDE w:val="0"/>
        <w:autoSpaceDN w:val="0"/>
        <w:adjustRightInd w:val="0"/>
        <w:ind w:firstLine="540"/>
        <w:jc w:val="right"/>
        <w:rPr>
          <w:sz w:val="24"/>
          <w:szCs w:val="24"/>
        </w:rPr>
      </w:pPr>
      <w:r>
        <w:rPr>
          <w:sz w:val="24"/>
          <w:szCs w:val="24"/>
        </w:rPr>
        <w:t xml:space="preserve">при проведении </w:t>
      </w:r>
      <w:r w:rsidRPr="007B01E6">
        <w:rPr>
          <w:sz w:val="24"/>
          <w:szCs w:val="24"/>
        </w:rPr>
        <w:t>дополнительных  выборов  народного депутата Республики Саха (Якутия)</w:t>
      </w:r>
    </w:p>
    <w:p w:rsidR="00BA4509" w:rsidRDefault="00BA4509" w:rsidP="00BA4509">
      <w:pPr>
        <w:widowControl w:val="0"/>
        <w:autoSpaceDE w:val="0"/>
        <w:autoSpaceDN w:val="0"/>
        <w:adjustRightInd w:val="0"/>
        <w:ind w:firstLine="540"/>
        <w:jc w:val="right"/>
        <w:rPr>
          <w:b/>
          <w:sz w:val="24"/>
          <w:szCs w:val="24"/>
        </w:rPr>
      </w:pPr>
      <w:r w:rsidRPr="007B01E6">
        <w:rPr>
          <w:sz w:val="24"/>
          <w:szCs w:val="24"/>
        </w:rPr>
        <w:t xml:space="preserve"> шестого созыва по Арктическому одномандатному избирательному округу №</w:t>
      </w:r>
      <w:r w:rsidRPr="007B01E6">
        <w:rPr>
          <w:b/>
          <w:sz w:val="24"/>
          <w:szCs w:val="24"/>
        </w:rPr>
        <w:t xml:space="preserve"> 35 </w:t>
      </w:r>
    </w:p>
    <w:p w:rsidR="00BA4509" w:rsidRPr="007B01E6" w:rsidRDefault="00BA4509" w:rsidP="00BA4509">
      <w:pPr>
        <w:widowControl w:val="0"/>
        <w:autoSpaceDE w:val="0"/>
        <w:autoSpaceDN w:val="0"/>
        <w:adjustRightInd w:val="0"/>
        <w:ind w:firstLine="540"/>
        <w:jc w:val="right"/>
        <w:rPr>
          <w:sz w:val="24"/>
          <w:szCs w:val="24"/>
        </w:rPr>
      </w:pPr>
    </w:p>
    <w:p w:rsidR="00BA4509" w:rsidRPr="007B01E6" w:rsidRDefault="00BA4509" w:rsidP="00BA4509">
      <w:pPr>
        <w:widowControl w:val="0"/>
        <w:autoSpaceDE w:val="0"/>
        <w:autoSpaceDN w:val="0"/>
        <w:adjustRightInd w:val="0"/>
        <w:ind w:firstLine="540"/>
        <w:rPr>
          <w:sz w:val="24"/>
          <w:szCs w:val="24"/>
        </w:rPr>
      </w:pPr>
    </w:p>
    <w:p w:rsidR="00F94AA4" w:rsidRPr="00C56238" w:rsidRDefault="00F94AA4" w:rsidP="00C56238">
      <w:pPr>
        <w:widowControl w:val="0"/>
        <w:autoSpaceDE w:val="0"/>
        <w:autoSpaceDN w:val="0"/>
        <w:adjustRightInd w:val="0"/>
        <w:jc w:val="both"/>
        <w:rPr>
          <w:sz w:val="24"/>
          <w:szCs w:val="24"/>
        </w:rPr>
      </w:pPr>
      <w:bookmarkStart w:id="7" w:name="Par276"/>
      <w:bookmarkEnd w:id="7"/>
    </w:p>
    <w:p w:rsidR="00F94AA4" w:rsidRPr="003D74E6" w:rsidRDefault="00F94AA4" w:rsidP="00F94AA4">
      <w:pPr>
        <w:pStyle w:val="ConsPlusNonformat"/>
        <w:jc w:val="center"/>
        <w:rPr>
          <w:rFonts w:ascii="Times New Roman" w:hAnsi="Times New Roman" w:cs="Times New Roman"/>
          <w:sz w:val="24"/>
          <w:szCs w:val="24"/>
        </w:rPr>
      </w:pPr>
      <w:r w:rsidRPr="003D74E6">
        <w:rPr>
          <w:rFonts w:ascii="Times New Roman" w:hAnsi="Times New Roman" w:cs="Times New Roman"/>
          <w:sz w:val="24"/>
          <w:szCs w:val="24"/>
        </w:rPr>
        <w:t>ПРОТОКОЛ</w:t>
      </w:r>
    </w:p>
    <w:p w:rsidR="00F94AA4" w:rsidRPr="003D74E6" w:rsidRDefault="00F94AA4" w:rsidP="00F94AA4">
      <w:pPr>
        <w:pStyle w:val="ConsPlusNonformat"/>
        <w:jc w:val="center"/>
        <w:rPr>
          <w:rFonts w:ascii="Times New Roman" w:hAnsi="Times New Roman" w:cs="Times New Roman"/>
          <w:sz w:val="24"/>
          <w:szCs w:val="24"/>
        </w:rPr>
      </w:pPr>
      <w:r w:rsidRPr="003D74E6">
        <w:rPr>
          <w:rFonts w:ascii="Times New Roman" w:hAnsi="Times New Roman" w:cs="Times New Roman"/>
          <w:sz w:val="24"/>
          <w:szCs w:val="24"/>
        </w:rPr>
        <w:t xml:space="preserve">ЖЕРЕБЬЕВКИ ПО ОПРЕДЕЛЕНИЮ ДАТ И ВРЕМЕНИ ОПУБЛИКОВАНИЯ НА БЕСПЛАТНОЙ ОСНОВЕ ПРЕДВЫБОРНЫХ АГИТАЦИОННЫХ МАТЕРИАЛОВ ЗАРЕГИСТРИРОВАННЫХ </w:t>
      </w:r>
      <w:proofErr w:type="gramStart"/>
      <w:r w:rsidRPr="003D74E6">
        <w:rPr>
          <w:rFonts w:ascii="Times New Roman" w:hAnsi="Times New Roman" w:cs="Times New Roman"/>
          <w:sz w:val="24"/>
          <w:szCs w:val="24"/>
        </w:rPr>
        <w:t>КАНДИДАТОВ</w:t>
      </w:r>
      <w:r w:rsidR="00BA4509" w:rsidRPr="003D74E6">
        <w:rPr>
          <w:rFonts w:ascii="Times New Roman" w:hAnsi="Times New Roman" w:cs="Times New Roman"/>
          <w:sz w:val="24"/>
          <w:szCs w:val="24"/>
        </w:rPr>
        <w:t xml:space="preserve">  ПРИ</w:t>
      </w:r>
      <w:proofErr w:type="gramEnd"/>
      <w:r w:rsidR="00BA4509" w:rsidRPr="003D74E6">
        <w:rPr>
          <w:rFonts w:ascii="Times New Roman" w:hAnsi="Times New Roman" w:cs="Times New Roman"/>
          <w:sz w:val="24"/>
          <w:szCs w:val="24"/>
        </w:rPr>
        <w:t xml:space="preserve"> ПРОВЕДЕНИИ ДОПОЛНИТЕЛЬНЫХ ВЫБОРОВ  НАРОДНОГО</w:t>
      </w:r>
      <w:r w:rsidRPr="003D74E6">
        <w:rPr>
          <w:rFonts w:ascii="Times New Roman" w:hAnsi="Times New Roman" w:cs="Times New Roman"/>
          <w:sz w:val="24"/>
          <w:szCs w:val="24"/>
        </w:rPr>
        <w:t xml:space="preserve"> ДЕПУ</w:t>
      </w:r>
      <w:r w:rsidR="00BA4509" w:rsidRPr="003D74E6">
        <w:rPr>
          <w:rFonts w:ascii="Times New Roman" w:hAnsi="Times New Roman" w:cs="Times New Roman"/>
          <w:sz w:val="24"/>
          <w:szCs w:val="24"/>
        </w:rPr>
        <w:t>ТАТА</w:t>
      </w:r>
      <w:r w:rsidRPr="003D74E6">
        <w:rPr>
          <w:rFonts w:ascii="Times New Roman" w:hAnsi="Times New Roman" w:cs="Times New Roman"/>
          <w:sz w:val="24"/>
          <w:szCs w:val="24"/>
        </w:rPr>
        <w:t xml:space="preserve"> РЕСПУБЛИКИ САХА (ЯКУТИЯ) ШЕСТОГО СОЗЫВА </w:t>
      </w:r>
      <w:r w:rsidR="00BA4509" w:rsidRPr="003D74E6">
        <w:rPr>
          <w:rFonts w:ascii="Times New Roman" w:hAnsi="Times New Roman" w:cs="Times New Roman"/>
          <w:sz w:val="24"/>
          <w:szCs w:val="24"/>
        </w:rPr>
        <w:t xml:space="preserve">ПО АРКТИЧЕСКОМУ ИЗБИРАТЕЛЬНОМУ ОКРУГУ </w:t>
      </w:r>
      <w:r w:rsidRPr="003D74E6">
        <w:rPr>
          <w:rFonts w:ascii="Times New Roman" w:hAnsi="Times New Roman" w:cs="Times New Roman"/>
          <w:sz w:val="24"/>
          <w:szCs w:val="24"/>
        </w:rPr>
        <w:t>В РЕГИОНАЛЬНОМ</w:t>
      </w:r>
    </w:p>
    <w:p w:rsidR="00F94AA4" w:rsidRPr="003D74E6" w:rsidRDefault="00F94AA4" w:rsidP="00F94AA4">
      <w:pPr>
        <w:pStyle w:val="ConsPlusTitle"/>
        <w:jc w:val="center"/>
        <w:rPr>
          <w:rFonts w:ascii="Times New Roman" w:hAnsi="Times New Roman" w:cs="Times New Roman"/>
          <w:b w:val="0"/>
          <w:sz w:val="24"/>
          <w:szCs w:val="24"/>
        </w:rPr>
      </w:pPr>
      <w:r w:rsidRPr="003D74E6">
        <w:rPr>
          <w:rFonts w:ascii="Times New Roman" w:hAnsi="Times New Roman" w:cs="Times New Roman"/>
          <w:b w:val="0"/>
          <w:sz w:val="24"/>
          <w:szCs w:val="24"/>
        </w:rPr>
        <w:t xml:space="preserve"> ГОСУДАРСТВЕННОМ ПЕРИОДИЧЕСКОМ ПЕЧАТНОМ ИЗДАНИИ</w:t>
      </w:r>
    </w:p>
    <w:p w:rsidR="00F94AA4" w:rsidRPr="00152415" w:rsidRDefault="00F94AA4" w:rsidP="00F94AA4">
      <w:pPr>
        <w:pStyle w:val="ConsPlusNonformat"/>
        <w:jc w:val="center"/>
        <w:rPr>
          <w:rFonts w:ascii="Times New Roman" w:hAnsi="Times New Roman" w:cs="Times New Roman"/>
          <w:sz w:val="24"/>
          <w:szCs w:val="24"/>
        </w:rPr>
      </w:pPr>
      <w:r w:rsidRPr="00152415">
        <w:rPr>
          <w:rFonts w:ascii="Times New Roman" w:hAnsi="Times New Roman" w:cs="Times New Roman"/>
          <w:sz w:val="24"/>
          <w:szCs w:val="24"/>
        </w:rPr>
        <w:t>____________________________________________________</w:t>
      </w:r>
    </w:p>
    <w:p w:rsidR="00F94AA4" w:rsidRPr="001A0349" w:rsidRDefault="00F94AA4" w:rsidP="00F94AA4">
      <w:pPr>
        <w:pStyle w:val="ConsPlusNonformat"/>
        <w:jc w:val="center"/>
        <w:rPr>
          <w:rFonts w:ascii="Times New Roman" w:hAnsi="Times New Roman"/>
          <w:sz w:val="24"/>
          <w:szCs w:val="24"/>
        </w:rPr>
      </w:pPr>
      <w:r w:rsidRPr="00152415">
        <w:rPr>
          <w:rFonts w:ascii="Times New Roman" w:hAnsi="Times New Roman" w:cs="Times New Roman"/>
          <w:sz w:val="24"/>
          <w:szCs w:val="24"/>
        </w:rPr>
        <w:t>наименование периодического печатного издания</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700"/>
        <w:gridCol w:w="2702"/>
        <w:gridCol w:w="18"/>
        <w:gridCol w:w="2880"/>
        <w:gridCol w:w="4320"/>
        <w:gridCol w:w="3960"/>
      </w:tblGrid>
      <w:tr w:rsidR="00F94AA4" w:rsidRPr="001A0349" w:rsidTr="005F5AB8">
        <w:trPr>
          <w:tblCellSpacing w:w="5" w:type="nil"/>
        </w:trPr>
        <w:tc>
          <w:tcPr>
            <w:tcW w:w="700" w:type="dxa"/>
            <w:tcBorders>
              <w:top w:val="single" w:sz="4" w:space="0" w:color="auto"/>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r w:rsidRPr="001A0349">
              <w:rPr>
                <w:rFonts w:ascii="Times New Roman" w:hAnsi="Times New Roman" w:cs="Times New Roman"/>
                <w:sz w:val="24"/>
                <w:szCs w:val="24"/>
              </w:rPr>
              <w:t xml:space="preserve">N </w:t>
            </w:r>
            <w:r w:rsidRPr="001A0349">
              <w:rPr>
                <w:rFonts w:ascii="Times New Roman" w:hAnsi="Times New Roman" w:cs="Times New Roman"/>
                <w:sz w:val="24"/>
                <w:szCs w:val="24"/>
              </w:rPr>
              <w:br/>
              <w:t>п/п</w:t>
            </w:r>
          </w:p>
        </w:tc>
        <w:tc>
          <w:tcPr>
            <w:tcW w:w="2720" w:type="dxa"/>
            <w:gridSpan w:val="2"/>
            <w:tcBorders>
              <w:top w:val="single" w:sz="4" w:space="0" w:color="auto"/>
              <w:left w:val="single" w:sz="4" w:space="0" w:color="auto"/>
              <w:bottom w:val="single" w:sz="4" w:space="0" w:color="auto"/>
              <w:right w:val="single" w:sz="4" w:space="0" w:color="auto"/>
            </w:tcBorders>
          </w:tcPr>
          <w:p w:rsidR="00F94AA4" w:rsidRPr="001A0349" w:rsidRDefault="00F94AA4" w:rsidP="005F5AB8">
            <w:pPr>
              <w:pStyle w:val="ConsPlusCell"/>
              <w:jc w:val="both"/>
              <w:rPr>
                <w:rFonts w:ascii="Times New Roman" w:hAnsi="Times New Roman" w:cs="Times New Roman"/>
                <w:sz w:val="24"/>
                <w:szCs w:val="24"/>
              </w:rPr>
            </w:pPr>
            <w:r w:rsidRPr="001A0349">
              <w:rPr>
                <w:rFonts w:ascii="Times New Roman" w:hAnsi="Times New Roman" w:cs="Times New Roman"/>
                <w:sz w:val="24"/>
                <w:szCs w:val="24"/>
              </w:rPr>
              <w:t xml:space="preserve">Фамилия, </w:t>
            </w:r>
            <w:r>
              <w:rPr>
                <w:rFonts w:ascii="Times New Roman" w:hAnsi="Times New Roman" w:cs="Times New Roman"/>
                <w:sz w:val="24"/>
                <w:szCs w:val="24"/>
              </w:rPr>
              <w:t>и</w:t>
            </w:r>
            <w:r w:rsidRPr="001A0349">
              <w:rPr>
                <w:rFonts w:ascii="Times New Roman" w:hAnsi="Times New Roman" w:cs="Times New Roman"/>
                <w:sz w:val="24"/>
                <w:szCs w:val="24"/>
              </w:rPr>
              <w:t>мя,</w:t>
            </w:r>
            <w:r>
              <w:rPr>
                <w:rFonts w:ascii="Times New Roman" w:hAnsi="Times New Roman" w:cs="Times New Roman"/>
                <w:sz w:val="24"/>
                <w:szCs w:val="24"/>
              </w:rPr>
              <w:t xml:space="preserve"> </w:t>
            </w:r>
            <w:r w:rsidRPr="001A0349">
              <w:rPr>
                <w:rFonts w:ascii="Times New Roman" w:hAnsi="Times New Roman" w:cs="Times New Roman"/>
                <w:sz w:val="24"/>
                <w:szCs w:val="24"/>
              </w:rPr>
              <w:t xml:space="preserve">отчество      </w:t>
            </w:r>
            <w:r w:rsidRPr="001A0349">
              <w:rPr>
                <w:rFonts w:ascii="Times New Roman" w:hAnsi="Times New Roman" w:cs="Times New Roman"/>
                <w:sz w:val="24"/>
                <w:szCs w:val="24"/>
              </w:rPr>
              <w:br/>
              <w:t>зарегистрированного</w:t>
            </w:r>
            <w:r>
              <w:rPr>
                <w:rFonts w:ascii="Times New Roman" w:hAnsi="Times New Roman" w:cs="Times New Roman"/>
                <w:sz w:val="24"/>
                <w:szCs w:val="24"/>
              </w:rPr>
              <w:t xml:space="preserve"> </w:t>
            </w:r>
            <w:r w:rsidRPr="001A0349">
              <w:rPr>
                <w:rFonts w:ascii="Times New Roman" w:hAnsi="Times New Roman" w:cs="Times New Roman"/>
                <w:sz w:val="24"/>
                <w:szCs w:val="24"/>
              </w:rPr>
              <w:t xml:space="preserve">кандидата, номер  </w:t>
            </w:r>
            <w:r w:rsidRPr="001A0349">
              <w:rPr>
                <w:rFonts w:ascii="Times New Roman" w:hAnsi="Times New Roman" w:cs="Times New Roman"/>
                <w:sz w:val="24"/>
                <w:szCs w:val="24"/>
              </w:rPr>
              <w:br/>
              <w:t xml:space="preserve">одномандатного избирательного </w:t>
            </w:r>
            <w:r>
              <w:rPr>
                <w:rFonts w:ascii="Times New Roman" w:hAnsi="Times New Roman" w:cs="Times New Roman"/>
                <w:sz w:val="24"/>
                <w:szCs w:val="24"/>
              </w:rPr>
              <w:t>о</w:t>
            </w:r>
            <w:r w:rsidRPr="001A0349">
              <w:rPr>
                <w:rFonts w:ascii="Times New Roman" w:hAnsi="Times New Roman" w:cs="Times New Roman"/>
                <w:sz w:val="24"/>
                <w:szCs w:val="24"/>
              </w:rPr>
              <w:t xml:space="preserve">круга </w:t>
            </w:r>
          </w:p>
        </w:tc>
        <w:tc>
          <w:tcPr>
            <w:tcW w:w="2880" w:type="dxa"/>
            <w:tcBorders>
              <w:top w:val="single" w:sz="4" w:space="0" w:color="auto"/>
              <w:left w:val="single" w:sz="4" w:space="0" w:color="auto"/>
              <w:bottom w:val="single" w:sz="4" w:space="0" w:color="auto"/>
              <w:right w:val="single" w:sz="4" w:space="0" w:color="auto"/>
            </w:tcBorders>
          </w:tcPr>
          <w:p w:rsidR="00F94AA4" w:rsidRPr="001A0349" w:rsidRDefault="00F94AA4" w:rsidP="005F5AB8">
            <w:pPr>
              <w:pStyle w:val="ConsPlusCell"/>
              <w:jc w:val="both"/>
              <w:rPr>
                <w:rFonts w:ascii="Times New Roman" w:hAnsi="Times New Roman" w:cs="Times New Roman"/>
                <w:sz w:val="24"/>
                <w:szCs w:val="24"/>
              </w:rPr>
            </w:pPr>
            <w:r w:rsidRPr="001A0349">
              <w:rPr>
                <w:rFonts w:ascii="Times New Roman" w:hAnsi="Times New Roman" w:cs="Times New Roman"/>
                <w:sz w:val="24"/>
                <w:szCs w:val="24"/>
              </w:rPr>
              <w:t xml:space="preserve">Даты и время </w:t>
            </w:r>
            <w:r w:rsidRPr="001A0349">
              <w:rPr>
                <w:rFonts w:ascii="Times New Roman" w:hAnsi="Times New Roman" w:cs="Times New Roman"/>
                <w:sz w:val="24"/>
                <w:szCs w:val="24"/>
              </w:rPr>
              <w:br/>
              <w:t>опубликования</w:t>
            </w:r>
            <w:r>
              <w:rPr>
                <w:rFonts w:ascii="Times New Roman" w:hAnsi="Times New Roman" w:cs="Times New Roman"/>
                <w:sz w:val="24"/>
                <w:szCs w:val="24"/>
              </w:rPr>
              <w:t xml:space="preserve"> </w:t>
            </w:r>
            <w:r w:rsidRPr="001A0349">
              <w:rPr>
                <w:rFonts w:ascii="Times New Roman" w:hAnsi="Times New Roman" w:cs="Times New Roman"/>
                <w:sz w:val="24"/>
                <w:szCs w:val="24"/>
              </w:rPr>
              <w:t xml:space="preserve">агитационных материалов  </w:t>
            </w:r>
          </w:p>
        </w:tc>
        <w:tc>
          <w:tcPr>
            <w:tcW w:w="4320" w:type="dxa"/>
            <w:tcBorders>
              <w:top w:val="single" w:sz="4" w:space="0" w:color="auto"/>
              <w:left w:val="single" w:sz="4" w:space="0" w:color="auto"/>
              <w:bottom w:val="single" w:sz="4" w:space="0" w:color="auto"/>
              <w:right w:val="single" w:sz="4" w:space="0" w:color="auto"/>
            </w:tcBorders>
          </w:tcPr>
          <w:p w:rsidR="00F94AA4" w:rsidRPr="001A0349" w:rsidRDefault="00F94AA4" w:rsidP="005F5AB8">
            <w:pPr>
              <w:pStyle w:val="ConsPlusCell"/>
              <w:jc w:val="both"/>
              <w:rPr>
                <w:rFonts w:ascii="Times New Roman" w:hAnsi="Times New Roman" w:cs="Times New Roman"/>
                <w:sz w:val="24"/>
                <w:szCs w:val="24"/>
              </w:rPr>
            </w:pPr>
            <w:r w:rsidRPr="001A0349">
              <w:rPr>
                <w:rFonts w:ascii="Times New Roman" w:hAnsi="Times New Roman" w:cs="Times New Roman"/>
                <w:sz w:val="24"/>
                <w:szCs w:val="24"/>
              </w:rPr>
              <w:t xml:space="preserve"> Фамилия, инициалы </w:t>
            </w:r>
            <w:r w:rsidRPr="001A0349">
              <w:rPr>
                <w:rFonts w:ascii="Times New Roman" w:hAnsi="Times New Roman" w:cs="Times New Roman"/>
                <w:sz w:val="24"/>
                <w:szCs w:val="24"/>
              </w:rPr>
              <w:br/>
              <w:t>зарегистрированного</w:t>
            </w:r>
            <w:r>
              <w:rPr>
                <w:rFonts w:ascii="Times New Roman" w:hAnsi="Times New Roman" w:cs="Times New Roman"/>
                <w:sz w:val="24"/>
                <w:szCs w:val="24"/>
              </w:rPr>
              <w:t xml:space="preserve"> </w:t>
            </w:r>
            <w:r w:rsidRPr="001A0349">
              <w:rPr>
                <w:rFonts w:ascii="Times New Roman" w:hAnsi="Times New Roman" w:cs="Times New Roman"/>
                <w:sz w:val="24"/>
                <w:szCs w:val="24"/>
              </w:rPr>
              <w:t>кандидата или лица,</w:t>
            </w:r>
            <w:r>
              <w:rPr>
                <w:rFonts w:ascii="Times New Roman" w:hAnsi="Times New Roman" w:cs="Times New Roman"/>
                <w:sz w:val="24"/>
                <w:szCs w:val="24"/>
              </w:rPr>
              <w:t xml:space="preserve"> в</w:t>
            </w:r>
            <w:r w:rsidRPr="001A0349">
              <w:rPr>
                <w:rFonts w:ascii="Times New Roman" w:hAnsi="Times New Roman" w:cs="Times New Roman"/>
                <w:sz w:val="24"/>
                <w:szCs w:val="24"/>
              </w:rPr>
              <w:t xml:space="preserve">ыступающего от имени      </w:t>
            </w:r>
            <w:r w:rsidRPr="001A0349">
              <w:rPr>
                <w:rFonts w:ascii="Times New Roman" w:hAnsi="Times New Roman" w:cs="Times New Roman"/>
                <w:sz w:val="24"/>
                <w:szCs w:val="24"/>
              </w:rPr>
              <w:br/>
              <w:t xml:space="preserve">зарегистрированного кандидата </w:t>
            </w:r>
          </w:p>
        </w:tc>
        <w:tc>
          <w:tcPr>
            <w:tcW w:w="3960" w:type="dxa"/>
            <w:tcBorders>
              <w:top w:val="single" w:sz="4" w:space="0" w:color="auto"/>
              <w:left w:val="single" w:sz="4" w:space="0" w:color="auto"/>
              <w:bottom w:val="single" w:sz="4" w:space="0" w:color="auto"/>
              <w:right w:val="single" w:sz="4" w:space="0" w:color="auto"/>
            </w:tcBorders>
          </w:tcPr>
          <w:p w:rsidR="00F94AA4" w:rsidRPr="001A0349" w:rsidRDefault="00F94AA4" w:rsidP="005F5AB8">
            <w:pPr>
              <w:pStyle w:val="ConsPlusCell"/>
              <w:jc w:val="both"/>
              <w:rPr>
                <w:rFonts w:ascii="Times New Roman" w:hAnsi="Times New Roman" w:cs="Times New Roman"/>
                <w:sz w:val="24"/>
                <w:szCs w:val="24"/>
              </w:rPr>
            </w:pPr>
            <w:r w:rsidRPr="001A0349">
              <w:rPr>
                <w:rFonts w:ascii="Times New Roman" w:hAnsi="Times New Roman" w:cs="Times New Roman"/>
                <w:sz w:val="24"/>
                <w:szCs w:val="24"/>
              </w:rPr>
              <w:t>Подпись зарегистр</w:t>
            </w:r>
            <w:r>
              <w:rPr>
                <w:rFonts w:ascii="Times New Roman" w:hAnsi="Times New Roman" w:cs="Times New Roman"/>
                <w:sz w:val="24"/>
                <w:szCs w:val="24"/>
              </w:rPr>
              <w:t>ированного</w:t>
            </w:r>
            <w:r>
              <w:rPr>
                <w:rFonts w:ascii="Times New Roman" w:hAnsi="Times New Roman" w:cs="Times New Roman"/>
                <w:sz w:val="24"/>
                <w:szCs w:val="24"/>
              </w:rPr>
              <w:br/>
              <w:t>кандидата или лица,</w:t>
            </w:r>
            <w:r>
              <w:rPr>
                <w:rFonts w:ascii="Times New Roman" w:hAnsi="Times New Roman" w:cs="Times New Roman"/>
                <w:sz w:val="24"/>
                <w:szCs w:val="24"/>
              </w:rPr>
              <w:br/>
            </w:r>
            <w:r w:rsidRPr="001A0349">
              <w:rPr>
                <w:rFonts w:ascii="Times New Roman" w:hAnsi="Times New Roman" w:cs="Times New Roman"/>
                <w:sz w:val="24"/>
                <w:szCs w:val="24"/>
              </w:rPr>
              <w:t xml:space="preserve">выступающего от имени      </w:t>
            </w:r>
            <w:r w:rsidRPr="001A0349">
              <w:rPr>
                <w:rFonts w:ascii="Times New Roman" w:hAnsi="Times New Roman" w:cs="Times New Roman"/>
                <w:sz w:val="24"/>
                <w:szCs w:val="24"/>
              </w:rPr>
              <w:br/>
              <w:t xml:space="preserve">зарегистрированного кандидата и дата подписания </w:t>
            </w:r>
          </w:p>
        </w:tc>
      </w:tr>
      <w:tr w:rsidR="00F94AA4" w:rsidRPr="001A0349" w:rsidTr="005F5AB8">
        <w:trPr>
          <w:tblCellSpacing w:w="5" w:type="nil"/>
        </w:trPr>
        <w:tc>
          <w:tcPr>
            <w:tcW w:w="700"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r w:rsidRPr="001A0349">
              <w:rPr>
                <w:rFonts w:ascii="Times New Roman" w:hAnsi="Times New Roman" w:cs="Times New Roman"/>
                <w:sz w:val="24"/>
                <w:szCs w:val="24"/>
              </w:rPr>
              <w:t xml:space="preserve"> 1 </w:t>
            </w:r>
          </w:p>
        </w:tc>
        <w:tc>
          <w:tcPr>
            <w:tcW w:w="2702"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r w:rsidRPr="001A0349">
              <w:rPr>
                <w:rFonts w:ascii="Times New Roman" w:hAnsi="Times New Roman" w:cs="Times New Roman"/>
                <w:sz w:val="24"/>
                <w:szCs w:val="24"/>
              </w:rPr>
              <w:t xml:space="preserve">         2         </w:t>
            </w:r>
          </w:p>
        </w:tc>
        <w:tc>
          <w:tcPr>
            <w:tcW w:w="2898" w:type="dxa"/>
            <w:gridSpan w:val="2"/>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r w:rsidRPr="001A0349">
              <w:rPr>
                <w:rFonts w:ascii="Times New Roman" w:hAnsi="Times New Roman" w:cs="Times New Roman"/>
                <w:sz w:val="24"/>
                <w:szCs w:val="24"/>
              </w:rPr>
              <w:t xml:space="preserve">      3      </w:t>
            </w:r>
          </w:p>
        </w:tc>
        <w:tc>
          <w:tcPr>
            <w:tcW w:w="4320"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r w:rsidRPr="001A0349">
              <w:rPr>
                <w:rFonts w:ascii="Times New Roman" w:hAnsi="Times New Roman" w:cs="Times New Roman"/>
                <w:sz w:val="24"/>
                <w:szCs w:val="24"/>
              </w:rPr>
              <w:t xml:space="preserve">         4         </w:t>
            </w:r>
          </w:p>
        </w:tc>
        <w:tc>
          <w:tcPr>
            <w:tcW w:w="3960"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r w:rsidRPr="001A0349">
              <w:rPr>
                <w:rFonts w:ascii="Times New Roman" w:hAnsi="Times New Roman" w:cs="Times New Roman"/>
                <w:sz w:val="24"/>
                <w:szCs w:val="24"/>
              </w:rPr>
              <w:t xml:space="preserve">         5         </w:t>
            </w:r>
          </w:p>
        </w:tc>
      </w:tr>
      <w:tr w:rsidR="00F94AA4" w:rsidRPr="001A0349" w:rsidTr="005F5AB8">
        <w:trPr>
          <w:tblCellSpacing w:w="5" w:type="nil"/>
        </w:trPr>
        <w:tc>
          <w:tcPr>
            <w:tcW w:w="700"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p>
        </w:tc>
        <w:tc>
          <w:tcPr>
            <w:tcW w:w="2702"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p>
        </w:tc>
        <w:tc>
          <w:tcPr>
            <w:tcW w:w="2898" w:type="dxa"/>
            <w:gridSpan w:val="2"/>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p>
        </w:tc>
        <w:tc>
          <w:tcPr>
            <w:tcW w:w="4320"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p>
        </w:tc>
        <w:tc>
          <w:tcPr>
            <w:tcW w:w="3960" w:type="dxa"/>
            <w:tcBorders>
              <w:left w:val="single" w:sz="4" w:space="0" w:color="auto"/>
              <w:bottom w:val="single" w:sz="4" w:space="0" w:color="auto"/>
              <w:right w:val="single" w:sz="4" w:space="0" w:color="auto"/>
            </w:tcBorders>
          </w:tcPr>
          <w:p w:rsidR="00F94AA4" w:rsidRPr="001A0349" w:rsidRDefault="00F94AA4" w:rsidP="005F5AB8">
            <w:pPr>
              <w:pStyle w:val="ConsPlusCell"/>
              <w:rPr>
                <w:rFonts w:ascii="Times New Roman" w:hAnsi="Times New Roman" w:cs="Times New Roman"/>
                <w:sz w:val="24"/>
                <w:szCs w:val="24"/>
              </w:rPr>
            </w:pPr>
          </w:p>
        </w:tc>
      </w:tr>
    </w:tbl>
    <w:p w:rsidR="00F94AA4" w:rsidRDefault="00F94AA4" w:rsidP="00F94AA4">
      <w:pPr>
        <w:pStyle w:val="ConsPlusNonformat"/>
        <w:rPr>
          <w:rFonts w:ascii="Times New Roman" w:hAnsi="Times New Roman" w:cs="Times New Roman"/>
          <w:sz w:val="24"/>
          <w:szCs w:val="24"/>
        </w:rPr>
      </w:pPr>
    </w:p>
    <w:p w:rsidR="00F94AA4" w:rsidRPr="001A0349" w:rsidRDefault="00F94AA4" w:rsidP="00F94AA4">
      <w:pPr>
        <w:pStyle w:val="ConsPlusNonformat"/>
        <w:rPr>
          <w:rFonts w:ascii="Times New Roman" w:hAnsi="Times New Roman" w:cs="Times New Roman"/>
          <w:sz w:val="24"/>
          <w:szCs w:val="24"/>
        </w:rPr>
      </w:pPr>
      <w:r w:rsidRPr="001A0349">
        <w:rPr>
          <w:rFonts w:ascii="Times New Roman" w:hAnsi="Times New Roman" w:cs="Times New Roman"/>
          <w:sz w:val="24"/>
          <w:szCs w:val="24"/>
        </w:rPr>
        <w:t>Уполномоченный представитель редакции</w:t>
      </w:r>
    </w:p>
    <w:p w:rsidR="00F94AA4" w:rsidRDefault="00F94AA4" w:rsidP="00F94AA4">
      <w:pPr>
        <w:pStyle w:val="ConsPlusNonformat"/>
        <w:rPr>
          <w:rFonts w:ascii="Times New Roman" w:hAnsi="Times New Roman" w:cs="Times New Roman"/>
          <w:sz w:val="24"/>
          <w:szCs w:val="24"/>
        </w:rPr>
      </w:pPr>
      <w:r w:rsidRPr="001A0349">
        <w:rPr>
          <w:rFonts w:ascii="Times New Roman" w:hAnsi="Times New Roman" w:cs="Times New Roman"/>
          <w:sz w:val="24"/>
          <w:szCs w:val="24"/>
        </w:rPr>
        <w:t>периодического печатного издания</w:t>
      </w:r>
    </w:p>
    <w:p w:rsidR="00F94AA4" w:rsidRDefault="00F94AA4" w:rsidP="00F94AA4">
      <w:pPr>
        <w:pStyle w:val="ConsPlusNonformat"/>
        <w:rPr>
          <w:sz w:val="24"/>
          <w:szCs w:val="24"/>
        </w:rPr>
      </w:pPr>
      <w:r w:rsidRPr="001A0349">
        <w:rPr>
          <w:rFonts w:ascii="Times New Roman" w:hAnsi="Times New Roman" w:cs="Times New Roman"/>
          <w:sz w:val="24"/>
          <w:szCs w:val="24"/>
        </w:rPr>
        <w:t xml:space="preserve"> подпись    инициалы, фамилия     дата</w:t>
      </w:r>
      <w:r>
        <w:rPr>
          <w:rFonts w:ascii="Times New Roman" w:hAnsi="Times New Roman" w:cs="Times New Roman"/>
          <w:sz w:val="24"/>
          <w:szCs w:val="24"/>
        </w:rPr>
        <w:t xml:space="preserve">   </w:t>
      </w:r>
      <w:r>
        <w:rPr>
          <w:sz w:val="24"/>
          <w:szCs w:val="24"/>
        </w:rPr>
        <w:br w:type="page"/>
      </w:r>
    </w:p>
    <w:p w:rsidR="003D74E6" w:rsidRPr="003D74E6" w:rsidRDefault="003D74E6" w:rsidP="003D74E6">
      <w:pPr>
        <w:widowControl w:val="0"/>
        <w:autoSpaceDE w:val="0"/>
        <w:autoSpaceDN w:val="0"/>
        <w:adjustRightInd w:val="0"/>
        <w:ind w:firstLine="540"/>
        <w:jc w:val="right"/>
        <w:rPr>
          <w:rFonts w:eastAsia="Calibri"/>
          <w:sz w:val="24"/>
          <w:szCs w:val="24"/>
          <w:lang w:eastAsia="en-US"/>
        </w:rPr>
      </w:pPr>
      <w:r>
        <w:rPr>
          <w:rFonts w:eastAsia="Calibri"/>
          <w:sz w:val="24"/>
          <w:szCs w:val="24"/>
          <w:lang w:eastAsia="en-US"/>
        </w:rPr>
        <w:lastRenderedPageBreak/>
        <w:t xml:space="preserve">приложение4 </w:t>
      </w:r>
      <w:r w:rsidRPr="003D74E6">
        <w:rPr>
          <w:rFonts w:eastAsia="Calibri"/>
          <w:sz w:val="24"/>
          <w:szCs w:val="24"/>
          <w:lang w:eastAsia="en-US"/>
        </w:rPr>
        <w:t xml:space="preserve">к Порядку проведения жеребьевок </w:t>
      </w:r>
    </w:p>
    <w:p w:rsidR="003D74E6" w:rsidRPr="003D74E6" w:rsidRDefault="003D74E6" w:rsidP="003D74E6">
      <w:pPr>
        <w:widowControl w:val="0"/>
        <w:autoSpaceDE w:val="0"/>
        <w:autoSpaceDN w:val="0"/>
        <w:adjustRightInd w:val="0"/>
        <w:ind w:firstLine="540"/>
        <w:jc w:val="right"/>
        <w:rPr>
          <w:rFonts w:eastAsia="Calibri"/>
          <w:sz w:val="24"/>
          <w:szCs w:val="24"/>
          <w:lang w:eastAsia="en-US"/>
        </w:rPr>
      </w:pPr>
      <w:r w:rsidRPr="003D74E6">
        <w:rPr>
          <w:rFonts w:eastAsia="Calibri"/>
          <w:sz w:val="24"/>
          <w:szCs w:val="24"/>
          <w:lang w:eastAsia="en-US"/>
        </w:rPr>
        <w:t xml:space="preserve">по распределению эфирного времени и </w:t>
      </w:r>
    </w:p>
    <w:p w:rsidR="003D74E6" w:rsidRPr="003D74E6" w:rsidRDefault="003D74E6" w:rsidP="003D74E6">
      <w:pPr>
        <w:widowControl w:val="0"/>
        <w:autoSpaceDE w:val="0"/>
        <w:autoSpaceDN w:val="0"/>
        <w:adjustRightInd w:val="0"/>
        <w:ind w:firstLine="540"/>
        <w:jc w:val="right"/>
        <w:rPr>
          <w:rFonts w:eastAsia="Calibri"/>
          <w:sz w:val="24"/>
          <w:szCs w:val="24"/>
          <w:lang w:eastAsia="en-US"/>
        </w:rPr>
      </w:pPr>
      <w:r w:rsidRPr="003D74E6">
        <w:rPr>
          <w:rFonts w:eastAsia="Calibri"/>
          <w:sz w:val="24"/>
          <w:szCs w:val="24"/>
          <w:lang w:eastAsia="en-US"/>
        </w:rPr>
        <w:t xml:space="preserve">печатной площади между зарегистрированными кандидатами, </w:t>
      </w:r>
    </w:p>
    <w:p w:rsidR="003D74E6" w:rsidRPr="003D74E6" w:rsidRDefault="003D74E6" w:rsidP="003D74E6">
      <w:pPr>
        <w:widowControl w:val="0"/>
        <w:autoSpaceDE w:val="0"/>
        <w:autoSpaceDN w:val="0"/>
        <w:adjustRightInd w:val="0"/>
        <w:ind w:firstLine="540"/>
        <w:jc w:val="right"/>
        <w:rPr>
          <w:rFonts w:eastAsia="Calibri"/>
          <w:sz w:val="24"/>
          <w:szCs w:val="24"/>
          <w:lang w:eastAsia="en-US"/>
        </w:rPr>
      </w:pPr>
      <w:r w:rsidRPr="003D74E6">
        <w:rPr>
          <w:rFonts w:eastAsia="Calibri"/>
          <w:sz w:val="24"/>
          <w:szCs w:val="24"/>
          <w:lang w:eastAsia="en-US"/>
        </w:rPr>
        <w:t xml:space="preserve"> при проведении  дополнительных  выборов  народного депутата</w:t>
      </w:r>
    </w:p>
    <w:p w:rsidR="003D74E6" w:rsidRPr="003D74E6" w:rsidRDefault="003D74E6" w:rsidP="003D74E6">
      <w:pPr>
        <w:widowControl w:val="0"/>
        <w:autoSpaceDE w:val="0"/>
        <w:autoSpaceDN w:val="0"/>
        <w:adjustRightInd w:val="0"/>
        <w:ind w:firstLine="540"/>
        <w:jc w:val="right"/>
        <w:rPr>
          <w:rFonts w:eastAsia="Calibri"/>
          <w:sz w:val="24"/>
          <w:szCs w:val="24"/>
          <w:lang w:eastAsia="en-US"/>
        </w:rPr>
      </w:pPr>
      <w:r w:rsidRPr="003D74E6">
        <w:rPr>
          <w:rFonts w:eastAsia="Calibri"/>
          <w:sz w:val="24"/>
          <w:szCs w:val="24"/>
          <w:lang w:eastAsia="en-US"/>
        </w:rPr>
        <w:t xml:space="preserve"> Республики Саха (Якутия) шестого созыва по Арктическому</w:t>
      </w:r>
    </w:p>
    <w:p w:rsidR="003D74E6" w:rsidRPr="003D74E6" w:rsidRDefault="003D74E6" w:rsidP="003D74E6">
      <w:pPr>
        <w:widowControl w:val="0"/>
        <w:autoSpaceDE w:val="0"/>
        <w:autoSpaceDN w:val="0"/>
        <w:adjustRightInd w:val="0"/>
        <w:ind w:firstLine="540"/>
        <w:jc w:val="right"/>
        <w:rPr>
          <w:rFonts w:eastAsia="Calibri"/>
          <w:sz w:val="24"/>
          <w:szCs w:val="24"/>
          <w:lang w:eastAsia="en-US"/>
        </w:rPr>
      </w:pPr>
      <w:r w:rsidRPr="003D74E6">
        <w:rPr>
          <w:rFonts w:eastAsia="Calibri"/>
          <w:sz w:val="24"/>
          <w:szCs w:val="24"/>
          <w:lang w:eastAsia="en-US"/>
        </w:rPr>
        <w:t xml:space="preserve"> одномандатному избирательному округу № 35</w:t>
      </w:r>
    </w:p>
    <w:p w:rsidR="003D74E6" w:rsidRPr="003D74E6" w:rsidRDefault="003D74E6" w:rsidP="003D74E6">
      <w:pPr>
        <w:widowControl w:val="0"/>
        <w:autoSpaceDE w:val="0"/>
        <w:autoSpaceDN w:val="0"/>
        <w:adjustRightInd w:val="0"/>
        <w:rPr>
          <w:sz w:val="20"/>
          <w:szCs w:val="20"/>
        </w:rPr>
      </w:pPr>
    </w:p>
    <w:p w:rsidR="003D74E6" w:rsidRPr="003D74E6" w:rsidRDefault="003D74E6" w:rsidP="003D74E6">
      <w:pPr>
        <w:widowControl w:val="0"/>
        <w:autoSpaceDE w:val="0"/>
        <w:autoSpaceDN w:val="0"/>
        <w:adjustRightInd w:val="0"/>
        <w:rPr>
          <w:sz w:val="24"/>
          <w:szCs w:val="24"/>
        </w:rPr>
      </w:pPr>
      <w:r w:rsidRPr="003D74E6">
        <w:rPr>
          <w:sz w:val="24"/>
          <w:szCs w:val="24"/>
        </w:rPr>
        <w:t>ПРОТОКОЛ</w:t>
      </w:r>
    </w:p>
    <w:p w:rsidR="003D74E6" w:rsidRPr="003D74E6" w:rsidRDefault="003D74E6" w:rsidP="003D74E6">
      <w:pPr>
        <w:widowControl w:val="0"/>
        <w:autoSpaceDE w:val="0"/>
        <w:autoSpaceDN w:val="0"/>
        <w:adjustRightInd w:val="0"/>
        <w:rPr>
          <w:sz w:val="24"/>
          <w:szCs w:val="24"/>
        </w:rPr>
      </w:pPr>
      <w:r w:rsidRPr="003D74E6">
        <w:rPr>
          <w:sz w:val="24"/>
          <w:szCs w:val="24"/>
        </w:rPr>
        <w:t xml:space="preserve">ЖЕРЕБЬЕВКИ ПО ОПРЕДЕЛЕНИЮ ДАТ И ВРЕМЕНИ ОПУБЛИКОВАНИЯ НА ПЛАТНОЙ ОСНОВЕ ПРЕДВЫБОРНЫХ АГИТАЦИОННЫХ МАТЕРИАЛОВ ЗАРЕГИСТРИРОВАННЫХ КАНДИДАТОВ В НАРОДНЫЕ </w:t>
      </w:r>
      <w:proofErr w:type="gramStart"/>
      <w:r w:rsidRPr="003D74E6">
        <w:rPr>
          <w:sz w:val="24"/>
          <w:szCs w:val="24"/>
        </w:rPr>
        <w:t>ДЕПУТАТЫ  РЕСПУБЛИКИ</w:t>
      </w:r>
      <w:proofErr w:type="gramEnd"/>
      <w:r w:rsidRPr="003D74E6">
        <w:rPr>
          <w:sz w:val="24"/>
          <w:szCs w:val="24"/>
        </w:rPr>
        <w:t xml:space="preserve"> САХА (ЯКУТИЯ) ШЕСТОГО СОЗЫВА В РЕГИОНАЛЬНОМ</w:t>
      </w:r>
    </w:p>
    <w:p w:rsidR="003D74E6" w:rsidRPr="003D74E6" w:rsidRDefault="003D74E6" w:rsidP="003D74E6">
      <w:pPr>
        <w:widowControl w:val="0"/>
        <w:autoSpaceDE w:val="0"/>
        <w:autoSpaceDN w:val="0"/>
        <w:adjustRightInd w:val="0"/>
        <w:rPr>
          <w:sz w:val="24"/>
          <w:szCs w:val="24"/>
        </w:rPr>
      </w:pPr>
      <w:r w:rsidRPr="003D74E6">
        <w:rPr>
          <w:sz w:val="24"/>
          <w:szCs w:val="24"/>
        </w:rPr>
        <w:t xml:space="preserve"> ГОСУДАРСТВЕННОМ ПЕРИОДИЧЕСКОМ ПЕЧАТНОМ ИЗДАНИИ</w:t>
      </w:r>
    </w:p>
    <w:p w:rsidR="003D74E6" w:rsidRPr="003D74E6" w:rsidRDefault="003D74E6" w:rsidP="003D74E6">
      <w:pPr>
        <w:widowControl w:val="0"/>
        <w:autoSpaceDE w:val="0"/>
        <w:autoSpaceDN w:val="0"/>
        <w:adjustRightInd w:val="0"/>
        <w:rPr>
          <w:sz w:val="24"/>
          <w:szCs w:val="24"/>
        </w:rPr>
      </w:pPr>
      <w:r w:rsidRPr="003D74E6">
        <w:rPr>
          <w:sz w:val="24"/>
          <w:szCs w:val="24"/>
        </w:rPr>
        <w:t>_________________________________________________</w:t>
      </w:r>
    </w:p>
    <w:p w:rsidR="003D74E6" w:rsidRPr="003D74E6" w:rsidRDefault="003D74E6" w:rsidP="003D74E6">
      <w:pPr>
        <w:widowControl w:val="0"/>
        <w:autoSpaceDE w:val="0"/>
        <w:autoSpaceDN w:val="0"/>
        <w:adjustRightInd w:val="0"/>
        <w:rPr>
          <w:sz w:val="24"/>
          <w:szCs w:val="24"/>
        </w:rPr>
      </w:pPr>
      <w:r w:rsidRPr="003D74E6">
        <w:rPr>
          <w:sz w:val="24"/>
          <w:szCs w:val="24"/>
        </w:rPr>
        <w:t>наименование периодического печатного издания</w:t>
      </w:r>
    </w:p>
    <w:p w:rsidR="003D74E6" w:rsidRPr="003D74E6" w:rsidRDefault="003D74E6" w:rsidP="003D74E6">
      <w:pPr>
        <w:widowControl w:val="0"/>
        <w:autoSpaceDE w:val="0"/>
        <w:autoSpaceDN w:val="0"/>
        <w:adjustRightInd w:val="0"/>
        <w:jc w:val="both"/>
        <w:rPr>
          <w:rFonts w:eastAsia="Calibri"/>
          <w:sz w:val="24"/>
          <w:szCs w:val="24"/>
          <w:lang w:eastAsia="en-US"/>
        </w:rPr>
      </w:pPr>
    </w:p>
    <w:p w:rsidR="003D74E6" w:rsidRPr="003D74E6" w:rsidRDefault="003D74E6" w:rsidP="003D74E6">
      <w:pPr>
        <w:widowControl w:val="0"/>
        <w:autoSpaceDE w:val="0"/>
        <w:autoSpaceDN w:val="0"/>
        <w:adjustRightInd w:val="0"/>
        <w:jc w:val="both"/>
        <w:rPr>
          <w:rFonts w:eastAsia="Calibri"/>
          <w:sz w:val="24"/>
          <w:szCs w:val="24"/>
          <w:lang w:eastAsia="en-US"/>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700"/>
        <w:gridCol w:w="2360"/>
        <w:gridCol w:w="1996"/>
        <w:gridCol w:w="4500"/>
        <w:gridCol w:w="5040"/>
      </w:tblGrid>
      <w:tr w:rsidR="003D74E6" w:rsidRPr="003D74E6" w:rsidTr="009B67F4">
        <w:trPr>
          <w:tblCellSpacing w:w="5" w:type="nil"/>
        </w:trPr>
        <w:tc>
          <w:tcPr>
            <w:tcW w:w="700" w:type="dxa"/>
            <w:tcBorders>
              <w:top w:val="single" w:sz="4" w:space="0" w:color="auto"/>
              <w:left w:val="single" w:sz="4" w:space="0" w:color="auto"/>
              <w:bottom w:val="single" w:sz="4" w:space="0" w:color="auto"/>
              <w:right w:val="single" w:sz="4" w:space="0" w:color="auto"/>
            </w:tcBorders>
          </w:tcPr>
          <w:p w:rsidR="003D74E6" w:rsidRPr="003D74E6" w:rsidRDefault="003D74E6" w:rsidP="003D74E6">
            <w:pPr>
              <w:widowControl w:val="0"/>
              <w:autoSpaceDE w:val="0"/>
              <w:autoSpaceDN w:val="0"/>
              <w:adjustRightInd w:val="0"/>
              <w:jc w:val="both"/>
              <w:rPr>
                <w:sz w:val="24"/>
                <w:szCs w:val="24"/>
              </w:rPr>
            </w:pPr>
            <w:r w:rsidRPr="003D74E6">
              <w:rPr>
                <w:sz w:val="24"/>
                <w:szCs w:val="24"/>
              </w:rPr>
              <w:t xml:space="preserve"> N </w:t>
            </w:r>
            <w:r w:rsidRPr="003D74E6">
              <w:rPr>
                <w:sz w:val="24"/>
                <w:szCs w:val="24"/>
              </w:rPr>
              <w:br/>
              <w:t>п/п</w:t>
            </w:r>
          </w:p>
        </w:tc>
        <w:tc>
          <w:tcPr>
            <w:tcW w:w="2360" w:type="dxa"/>
            <w:tcBorders>
              <w:top w:val="single" w:sz="4" w:space="0" w:color="auto"/>
              <w:left w:val="single" w:sz="4" w:space="0" w:color="auto"/>
              <w:bottom w:val="single" w:sz="4" w:space="0" w:color="auto"/>
              <w:right w:val="single" w:sz="4" w:space="0" w:color="auto"/>
            </w:tcBorders>
          </w:tcPr>
          <w:p w:rsidR="003D74E6" w:rsidRPr="003D74E6" w:rsidRDefault="003D74E6" w:rsidP="003D74E6">
            <w:pPr>
              <w:widowControl w:val="0"/>
              <w:autoSpaceDE w:val="0"/>
              <w:autoSpaceDN w:val="0"/>
              <w:adjustRightInd w:val="0"/>
              <w:jc w:val="both"/>
              <w:rPr>
                <w:sz w:val="24"/>
                <w:szCs w:val="24"/>
              </w:rPr>
            </w:pPr>
            <w:r w:rsidRPr="003D74E6">
              <w:rPr>
                <w:sz w:val="24"/>
                <w:szCs w:val="24"/>
              </w:rPr>
              <w:t xml:space="preserve">   Фамилия, имя,   </w:t>
            </w:r>
            <w:r w:rsidRPr="003D74E6">
              <w:rPr>
                <w:sz w:val="24"/>
                <w:szCs w:val="24"/>
              </w:rPr>
              <w:br/>
              <w:t xml:space="preserve">     отчество      </w:t>
            </w:r>
            <w:r w:rsidRPr="003D74E6">
              <w:rPr>
                <w:sz w:val="24"/>
                <w:szCs w:val="24"/>
              </w:rPr>
              <w:br/>
              <w:t xml:space="preserve">зарегистрированного кандидата, номер  </w:t>
            </w:r>
            <w:r w:rsidRPr="003D74E6">
              <w:rPr>
                <w:sz w:val="24"/>
                <w:szCs w:val="24"/>
              </w:rPr>
              <w:br/>
              <w:t xml:space="preserve">  одномандатного   </w:t>
            </w:r>
            <w:r w:rsidRPr="003D74E6">
              <w:rPr>
                <w:sz w:val="24"/>
                <w:szCs w:val="24"/>
              </w:rPr>
              <w:br/>
              <w:t xml:space="preserve">  избирательного   </w:t>
            </w:r>
            <w:r w:rsidRPr="003D74E6">
              <w:rPr>
                <w:sz w:val="24"/>
                <w:szCs w:val="24"/>
              </w:rPr>
              <w:br/>
              <w:t xml:space="preserve">      округа       </w:t>
            </w:r>
          </w:p>
        </w:tc>
        <w:tc>
          <w:tcPr>
            <w:tcW w:w="1996" w:type="dxa"/>
            <w:tcBorders>
              <w:top w:val="single" w:sz="4" w:space="0" w:color="auto"/>
              <w:left w:val="single" w:sz="4" w:space="0" w:color="auto"/>
              <w:bottom w:val="single" w:sz="4" w:space="0" w:color="auto"/>
              <w:right w:val="single" w:sz="4" w:space="0" w:color="auto"/>
            </w:tcBorders>
          </w:tcPr>
          <w:p w:rsidR="003D74E6" w:rsidRPr="003D74E6" w:rsidRDefault="003D74E6" w:rsidP="003D74E6">
            <w:pPr>
              <w:widowControl w:val="0"/>
              <w:autoSpaceDE w:val="0"/>
              <w:autoSpaceDN w:val="0"/>
              <w:adjustRightInd w:val="0"/>
              <w:jc w:val="both"/>
              <w:rPr>
                <w:sz w:val="24"/>
                <w:szCs w:val="24"/>
              </w:rPr>
            </w:pPr>
            <w:r w:rsidRPr="003D74E6">
              <w:rPr>
                <w:sz w:val="24"/>
                <w:szCs w:val="24"/>
              </w:rPr>
              <w:t xml:space="preserve">Даты и время </w:t>
            </w:r>
            <w:r w:rsidRPr="003D74E6">
              <w:rPr>
                <w:sz w:val="24"/>
                <w:szCs w:val="24"/>
              </w:rPr>
              <w:br/>
              <w:t>опубликования</w:t>
            </w:r>
            <w:r w:rsidRPr="003D74E6">
              <w:rPr>
                <w:sz w:val="24"/>
                <w:szCs w:val="24"/>
              </w:rPr>
              <w:br/>
              <w:t xml:space="preserve">агитационных </w:t>
            </w:r>
            <w:r w:rsidRPr="003D74E6">
              <w:rPr>
                <w:sz w:val="24"/>
                <w:szCs w:val="24"/>
              </w:rPr>
              <w:br/>
              <w:t xml:space="preserve"> материалов  </w:t>
            </w:r>
          </w:p>
        </w:tc>
        <w:tc>
          <w:tcPr>
            <w:tcW w:w="4500" w:type="dxa"/>
            <w:tcBorders>
              <w:top w:val="single" w:sz="4" w:space="0" w:color="auto"/>
              <w:left w:val="single" w:sz="4" w:space="0" w:color="auto"/>
              <w:bottom w:val="single" w:sz="4" w:space="0" w:color="auto"/>
              <w:right w:val="single" w:sz="4" w:space="0" w:color="auto"/>
            </w:tcBorders>
          </w:tcPr>
          <w:p w:rsidR="003D74E6" w:rsidRPr="003D74E6" w:rsidRDefault="003D74E6" w:rsidP="003D74E6">
            <w:pPr>
              <w:widowControl w:val="0"/>
              <w:autoSpaceDE w:val="0"/>
              <w:autoSpaceDN w:val="0"/>
              <w:adjustRightInd w:val="0"/>
              <w:jc w:val="both"/>
              <w:rPr>
                <w:sz w:val="24"/>
                <w:szCs w:val="24"/>
              </w:rPr>
            </w:pPr>
            <w:r w:rsidRPr="003D74E6">
              <w:rPr>
                <w:sz w:val="24"/>
                <w:szCs w:val="24"/>
              </w:rPr>
              <w:t xml:space="preserve"> Фамилия, инициалы зарегистрированного кандидата или лица,</w:t>
            </w:r>
            <w:r w:rsidRPr="003D74E6">
              <w:rPr>
                <w:sz w:val="24"/>
                <w:szCs w:val="24"/>
              </w:rPr>
              <w:br/>
              <w:t xml:space="preserve">   выступающего    от имени      </w:t>
            </w:r>
            <w:r w:rsidRPr="003D74E6">
              <w:rPr>
                <w:sz w:val="24"/>
                <w:szCs w:val="24"/>
              </w:rPr>
              <w:br/>
              <w:t xml:space="preserve">зарегистрированного     кандидата     </w:t>
            </w:r>
          </w:p>
        </w:tc>
        <w:tc>
          <w:tcPr>
            <w:tcW w:w="5040" w:type="dxa"/>
            <w:tcBorders>
              <w:top w:val="single" w:sz="4" w:space="0" w:color="auto"/>
              <w:left w:val="single" w:sz="4" w:space="0" w:color="auto"/>
              <w:bottom w:val="single" w:sz="4" w:space="0" w:color="auto"/>
              <w:right w:val="single" w:sz="4" w:space="0" w:color="auto"/>
            </w:tcBorders>
          </w:tcPr>
          <w:p w:rsidR="003D74E6" w:rsidRPr="003D74E6" w:rsidRDefault="003D74E6" w:rsidP="003D74E6">
            <w:pPr>
              <w:widowControl w:val="0"/>
              <w:autoSpaceDE w:val="0"/>
              <w:autoSpaceDN w:val="0"/>
              <w:adjustRightInd w:val="0"/>
              <w:jc w:val="both"/>
              <w:rPr>
                <w:sz w:val="24"/>
                <w:szCs w:val="24"/>
              </w:rPr>
            </w:pPr>
            <w:r w:rsidRPr="003D74E6">
              <w:rPr>
                <w:sz w:val="24"/>
                <w:szCs w:val="24"/>
              </w:rPr>
              <w:t xml:space="preserve">      Подпись      зарегистрированного кандидата или лица, выступающего от имени      </w:t>
            </w:r>
            <w:r w:rsidRPr="003D74E6">
              <w:rPr>
                <w:sz w:val="24"/>
                <w:szCs w:val="24"/>
              </w:rPr>
              <w:br/>
              <w:t xml:space="preserve">зарегистрированного кандидата и дата  </w:t>
            </w:r>
            <w:r w:rsidRPr="003D74E6">
              <w:rPr>
                <w:sz w:val="24"/>
                <w:szCs w:val="24"/>
              </w:rPr>
              <w:br/>
              <w:t xml:space="preserve">    подписания     </w:t>
            </w:r>
          </w:p>
        </w:tc>
      </w:tr>
      <w:tr w:rsidR="003D74E6" w:rsidRPr="003D74E6" w:rsidTr="009B67F4">
        <w:trPr>
          <w:tblCellSpacing w:w="5" w:type="nil"/>
        </w:trPr>
        <w:tc>
          <w:tcPr>
            <w:tcW w:w="700" w:type="dxa"/>
            <w:tcBorders>
              <w:left w:val="single" w:sz="4" w:space="0" w:color="auto"/>
              <w:bottom w:val="single" w:sz="4" w:space="0" w:color="auto"/>
              <w:right w:val="single" w:sz="4" w:space="0" w:color="auto"/>
            </w:tcBorders>
          </w:tcPr>
          <w:p w:rsidR="003D74E6" w:rsidRPr="003D74E6" w:rsidRDefault="003D74E6" w:rsidP="003D74E6">
            <w:pPr>
              <w:widowControl w:val="0"/>
              <w:autoSpaceDE w:val="0"/>
              <w:autoSpaceDN w:val="0"/>
              <w:adjustRightInd w:val="0"/>
              <w:jc w:val="left"/>
              <w:rPr>
                <w:sz w:val="24"/>
                <w:szCs w:val="24"/>
              </w:rPr>
            </w:pPr>
            <w:r w:rsidRPr="003D74E6">
              <w:rPr>
                <w:sz w:val="24"/>
                <w:szCs w:val="24"/>
              </w:rPr>
              <w:t xml:space="preserve"> 1 </w:t>
            </w:r>
          </w:p>
        </w:tc>
        <w:tc>
          <w:tcPr>
            <w:tcW w:w="2360" w:type="dxa"/>
            <w:tcBorders>
              <w:left w:val="single" w:sz="4" w:space="0" w:color="auto"/>
              <w:bottom w:val="single" w:sz="4" w:space="0" w:color="auto"/>
              <w:right w:val="single" w:sz="4" w:space="0" w:color="auto"/>
            </w:tcBorders>
          </w:tcPr>
          <w:p w:rsidR="003D74E6" w:rsidRPr="003D74E6" w:rsidRDefault="003D74E6" w:rsidP="003D74E6">
            <w:pPr>
              <w:widowControl w:val="0"/>
              <w:autoSpaceDE w:val="0"/>
              <w:autoSpaceDN w:val="0"/>
              <w:adjustRightInd w:val="0"/>
              <w:jc w:val="left"/>
              <w:rPr>
                <w:sz w:val="24"/>
                <w:szCs w:val="24"/>
              </w:rPr>
            </w:pPr>
            <w:r w:rsidRPr="003D74E6">
              <w:rPr>
                <w:sz w:val="24"/>
                <w:szCs w:val="24"/>
              </w:rPr>
              <w:t xml:space="preserve">         2         </w:t>
            </w:r>
          </w:p>
        </w:tc>
        <w:tc>
          <w:tcPr>
            <w:tcW w:w="1996" w:type="dxa"/>
            <w:tcBorders>
              <w:left w:val="single" w:sz="4" w:space="0" w:color="auto"/>
              <w:bottom w:val="single" w:sz="4" w:space="0" w:color="auto"/>
              <w:right w:val="single" w:sz="4" w:space="0" w:color="auto"/>
            </w:tcBorders>
          </w:tcPr>
          <w:p w:rsidR="003D74E6" w:rsidRPr="003D74E6" w:rsidRDefault="003D74E6" w:rsidP="003D74E6">
            <w:pPr>
              <w:widowControl w:val="0"/>
              <w:autoSpaceDE w:val="0"/>
              <w:autoSpaceDN w:val="0"/>
              <w:adjustRightInd w:val="0"/>
              <w:jc w:val="left"/>
              <w:rPr>
                <w:sz w:val="24"/>
                <w:szCs w:val="24"/>
              </w:rPr>
            </w:pPr>
            <w:r w:rsidRPr="003D74E6">
              <w:rPr>
                <w:sz w:val="24"/>
                <w:szCs w:val="24"/>
              </w:rPr>
              <w:t xml:space="preserve">      3      </w:t>
            </w:r>
          </w:p>
        </w:tc>
        <w:tc>
          <w:tcPr>
            <w:tcW w:w="4500" w:type="dxa"/>
            <w:tcBorders>
              <w:left w:val="single" w:sz="4" w:space="0" w:color="auto"/>
              <w:bottom w:val="single" w:sz="4" w:space="0" w:color="auto"/>
              <w:right w:val="single" w:sz="4" w:space="0" w:color="auto"/>
            </w:tcBorders>
          </w:tcPr>
          <w:p w:rsidR="003D74E6" w:rsidRPr="003D74E6" w:rsidRDefault="003D74E6" w:rsidP="003D74E6">
            <w:pPr>
              <w:widowControl w:val="0"/>
              <w:autoSpaceDE w:val="0"/>
              <w:autoSpaceDN w:val="0"/>
              <w:adjustRightInd w:val="0"/>
              <w:jc w:val="left"/>
              <w:rPr>
                <w:sz w:val="24"/>
                <w:szCs w:val="24"/>
              </w:rPr>
            </w:pPr>
            <w:r w:rsidRPr="003D74E6">
              <w:rPr>
                <w:sz w:val="24"/>
                <w:szCs w:val="24"/>
              </w:rPr>
              <w:t xml:space="preserve">         4         </w:t>
            </w:r>
          </w:p>
        </w:tc>
        <w:tc>
          <w:tcPr>
            <w:tcW w:w="5040" w:type="dxa"/>
            <w:tcBorders>
              <w:left w:val="single" w:sz="4" w:space="0" w:color="auto"/>
              <w:bottom w:val="single" w:sz="4" w:space="0" w:color="auto"/>
              <w:right w:val="single" w:sz="4" w:space="0" w:color="auto"/>
            </w:tcBorders>
          </w:tcPr>
          <w:p w:rsidR="003D74E6" w:rsidRPr="003D74E6" w:rsidRDefault="003D74E6" w:rsidP="003D74E6">
            <w:pPr>
              <w:widowControl w:val="0"/>
              <w:autoSpaceDE w:val="0"/>
              <w:autoSpaceDN w:val="0"/>
              <w:adjustRightInd w:val="0"/>
              <w:jc w:val="left"/>
              <w:rPr>
                <w:sz w:val="24"/>
                <w:szCs w:val="24"/>
              </w:rPr>
            </w:pPr>
            <w:r w:rsidRPr="003D74E6">
              <w:rPr>
                <w:sz w:val="24"/>
                <w:szCs w:val="24"/>
              </w:rPr>
              <w:t xml:space="preserve">         5         </w:t>
            </w:r>
          </w:p>
        </w:tc>
      </w:tr>
      <w:tr w:rsidR="003D74E6" w:rsidRPr="003D74E6" w:rsidTr="009B67F4">
        <w:trPr>
          <w:tblCellSpacing w:w="5" w:type="nil"/>
        </w:trPr>
        <w:tc>
          <w:tcPr>
            <w:tcW w:w="700" w:type="dxa"/>
            <w:tcBorders>
              <w:left w:val="single" w:sz="4" w:space="0" w:color="auto"/>
              <w:bottom w:val="single" w:sz="4" w:space="0" w:color="auto"/>
              <w:right w:val="single" w:sz="4" w:space="0" w:color="auto"/>
            </w:tcBorders>
          </w:tcPr>
          <w:p w:rsidR="003D74E6" w:rsidRPr="003D74E6" w:rsidRDefault="003D74E6" w:rsidP="003D74E6">
            <w:pPr>
              <w:widowControl w:val="0"/>
              <w:autoSpaceDE w:val="0"/>
              <w:autoSpaceDN w:val="0"/>
              <w:adjustRightInd w:val="0"/>
              <w:jc w:val="left"/>
              <w:rPr>
                <w:sz w:val="24"/>
                <w:szCs w:val="24"/>
              </w:rPr>
            </w:pPr>
          </w:p>
        </w:tc>
        <w:tc>
          <w:tcPr>
            <w:tcW w:w="2360" w:type="dxa"/>
            <w:tcBorders>
              <w:left w:val="single" w:sz="4" w:space="0" w:color="auto"/>
              <w:bottom w:val="single" w:sz="4" w:space="0" w:color="auto"/>
              <w:right w:val="single" w:sz="4" w:space="0" w:color="auto"/>
            </w:tcBorders>
          </w:tcPr>
          <w:p w:rsidR="003D74E6" w:rsidRPr="003D74E6" w:rsidRDefault="003D74E6" w:rsidP="003D74E6">
            <w:pPr>
              <w:widowControl w:val="0"/>
              <w:autoSpaceDE w:val="0"/>
              <w:autoSpaceDN w:val="0"/>
              <w:adjustRightInd w:val="0"/>
              <w:jc w:val="left"/>
              <w:rPr>
                <w:sz w:val="24"/>
                <w:szCs w:val="24"/>
              </w:rPr>
            </w:pPr>
          </w:p>
        </w:tc>
        <w:tc>
          <w:tcPr>
            <w:tcW w:w="1996" w:type="dxa"/>
            <w:tcBorders>
              <w:left w:val="single" w:sz="4" w:space="0" w:color="auto"/>
              <w:bottom w:val="single" w:sz="4" w:space="0" w:color="auto"/>
              <w:right w:val="single" w:sz="4" w:space="0" w:color="auto"/>
            </w:tcBorders>
          </w:tcPr>
          <w:p w:rsidR="003D74E6" w:rsidRPr="003D74E6" w:rsidRDefault="003D74E6" w:rsidP="003D74E6">
            <w:pPr>
              <w:widowControl w:val="0"/>
              <w:autoSpaceDE w:val="0"/>
              <w:autoSpaceDN w:val="0"/>
              <w:adjustRightInd w:val="0"/>
              <w:jc w:val="left"/>
              <w:rPr>
                <w:sz w:val="24"/>
                <w:szCs w:val="24"/>
              </w:rPr>
            </w:pPr>
          </w:p>
        </w:tc>
        <w:tc>
          <w:tcPr>
            <w:tcW w:w="4500" w:type="dxa"/>
            <w:tcBorders>
              <w:left w:val="single" w:sz="4" w:space="0" w:color="auto"/>
              <w:bottom w:val="single" w:sz="4" w:space="0" w:color="auto"/>
              <w:right w:val="single" w:sz="4" w:space="0" w:color="auto"/>
            </w:tcBorders>
          </w:tcPr>
          <w:p w:rsidR="003D74E6" w:rsidRPr="003D74E6" w:rsidRDefault="003D74E6" w:rsidP="003D74E6">
            <w:pPr>
              <w:widowControl w:val="0"/>
              <w:autoSpaceDE w:val="0"/>
              <w:autoSpaceDN w:val="0"/>
              <w:adjustRightInd w:val="0"/>
              <w:jc w:val="left"/>
              <w:rPr>
                <w:sz w:val="24"/>
                <w:szCs w:val="24"/>
              </w:rPr>
            </w:pPr>
          </w:p>
        </w:tc>
        <w:tc>
          <w:tcPr>
            <w:tcW w:w="5040" w:type="dxa"/>
            <w:tcBorders>
              <w:left w:val="single" w:sz="4" w:space="0" w:color="auto"/>
              <w:bottom w:val="single" w:sz="4" w:space="0" w:color="auto"/>
              <w:right w:val="single" w:sz="4" w:space="0" w:color="auto"/>
            </w:tcBorders>
          </w:tcPr>
          <w:p w:rsidR="003D74E6" w:rsidRPr="003D74E6" w:rsidRDefault="003D74E6" w:rsidP="003D74E6">
            <w:pPr>
              <w:widowControl w:val="0"/>
              <w:autoSpaceDE w:val="0"/>
              <w:autoSpaceDN w:val="0"/>
              <w:adjustRightInd w:val="0"/>
              <w:jc w:val="left"/>
              <w:rPr>
                <w:sz w:val="24"/>
                <w:szCs w:val="24"/>
              </w:rPr>
            </w:pPr>
          </w:p>
        </w:tc>
      </w:tr>
    </w:tbl>
    <w:p w:rsidR="003D74E6" w:rsidRPr="003D74E6" w:rsidRDefault="003D74E6" w:rsidP="003D74E6">
      <w:pPr>
        <w:widowControl w:val="0"/>
        <w:autoSpaceDE w:val="0"/>
        <w:autoSpaceDN w:val="0"/>
        <w:adjustRightInd w:val="0"/>
        <w:jc w:val="left"/>
        <w:rPr>
          <w:sz w:val="24"/>
          <w:szCs w:val="24"/>
        </w:rPr>
      </w:pPr>
      <w:r w:rsidRPr="003D74E6">
        <w:rPr>
          <w:sz w:val="24"/>
          <w:szCs w:val="24"/>
        </w:rPr>
        <w:t>Уполномоченный представитель редакции периодического печатного издания</w:t>
      </w:r>
    </w:p>
    <w:p w:rsidR="003D74E6" w:rsidRPr="003D74E6" w:rsidRDefault="003D74E6" w:rsidP="003D74E6">
      <w:pPr>
        <w:widowControl w:val="0"/>
        <w:autoSpaceDE w:val="0"/>
        <w:autoSpaceDN w:val="0"/>
        <w:adjustRightInd w:val="0"/>
        <w:jc w:val="left"/>
        <w:rPr>
          <w:sz w:val="24"/>
          <w:szCs w:val="24"/>
        </w:rPr>
      </w:pPr>
      <w:r w:rsidRPr="003D74E6">
        <w:rPr>
          <w:sz w:val="24"/>
          <w:szCs w:val="24"/>
        </w:rPr>
        <w:t>_________ _____________________ ________</w:t>
      </w:r>
    </w:p>
    <w:p w:rsidR="003D74E6" w:rsidRPr="003D74E6" w:rsidRDefault="003D74E6" w:rsidP="003D74E6">
      <w:pPr>
        <w:widowControl w:val="0"/>
        <w:autoSpaceDE w:val="0"/>
        <w:autoSpaceDN w:val="0"/>
        <w:adjustRightInd w:val="0"/>
        <w:jc w:val="left"/>
        <w:rPr>
          <w:sz w:val="24"/>
          <w:szCs w:val="24"/>
        </w:rPr>
      </w:pPr>
      <w:r w:rsidRPr="003D74E6">
        <w:rPr>
          <w:sz w:val="24"/>
          <w:szCs w:val="24"/>
        </w:rPr>
        <w:t xml:space="preserve"> подпись    инициалы, фамилия     дата</w:t>
      </w:r>
    </w:p>
    <w:p w:rsidR="003D74E6" w:rsidRPr="003D74E6" w:rsidRDefault="003D74E6" w:rsidP="003D74E6">
      <w:pPr>
        <w:spacing w:after="200" w:line="276" w:lineRule="auto"/>
        <w:jc w:val="left"/>
        <w:rPr>
          <w:rFonts w:ascii="Calibri" w:eastAsia="Calibri" w:hAnsi="Calibri"/>
          <w:sz w:val="22"/>
          <w:szCs w:val="22"/>
          <w:lang w:eastAsia="en-US"/>
        </w:rPr>
      </w:pPr>
    </w:p>
    <w:p w:rsidR="00956B00" w:rsidRDefault="00956B00"/>
    <w:sectPr w:rsidR="00956B00" w:rsidSect="001C6D1A">
      <w:pgSz w:w="16838" w:h="11906" w:orient="landscape"/>
      <w:pgMar w:top="1276" w:right="1134" w:bottom="851"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EAE" w:rsidRDefault="00402EAE">
      <w:r>
        <w:separator/>
      </w:r>
    </w:p>
  </w:endnote>
  <w:endnote w:type="continuationSeparator" w:id="0">
    <w:p w:rsidR="00402EAE" w:rsidRDefault="00402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EAE" w:rsidRDefault="00402EAE">
      <w:r>
        <w:separator/>
      </w:r>
    </w:p>
  </w:footnote>
  <w:footnote w:type="continuationSeparator" w:id="0">
    <w:p w:rsidR="00402EAE" w:rsidRDefault="00402E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5C66" w:rsidRDefault="00035EA9">
    <w:pPr>
      <w:pStyle w:val="a3"/>
    </w:pPr>
    <w:r>
      <w:fldChar w:fldCharType="begin"/>
    </w:r>
    <w:r>
      <w:instrText>PAGE   \* MERGEFORMAT</w:instrText>
    </w:r>
    <w:r>
      <w:fldChar w:fldCharType="separate"/>
    </w:r>
    <w:r w:rsidR="007A1FBA">
      <w:rPr>
        <w:noProof/>
      </w:rPr>
      <w:t>13</w:t>
    </w:r>
    <w:r>
      <w:rPr>
        <w:noProof/>
      </w:rPr>
      <w:fldChar w:fldCharType="end"/>
    </w:r>
  </w:p>
  <w:p w:rsidR="00DE5C66" w:rsidRDefault="007A1FB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AA4"/>
    <w:rsid w:val="00033DC4"/>
    <w:rsid w:val="00035EA9"/>
    <w:rsid w:val="00110975"/>
    <w:rsid w:val="001A7964"/>
    <w:rsid w:val="0022350B"/>
    <w:rsid w:val="002970F1"/>
    <w:rsid w:val="00345C22"/>
    <w:rsid w:val="003D74E6"/>
    <w:rsid w:val="003F761B"/>
    <w:rsid w:val="00402EAE"/>
    <w:rsid w:val="004910C4"/>
    <w:rsid w:val="005F4FF6"/>
    <w:rsid w:val="00600681"/>
    <w:rsid w:val="00651CBD"/>
    <w:rsid w:val="006903E5"/>
    <w:rsid w:val="00707B5D"/>
    <w:rsid w:val="007A1FBA"/>
    <w:rsid w:val="007B01E6"/>
    <w:rsid w:val="007B192E"/>
    <w:rsid w:val="007C79C1"/>
    <w:rsid w:val="00836B4C"/>
    <w:rsid w:val="00855007"/>
    <w:rsid w:val="008674A3"/>
    <w:rsid w:val="008A4265"/>
    <w:rsid w:val="00956B00"/>
    <w:rsid w:val="009A1B87"/>
    <w:rsid w:val="00A41CD6"/>
    <w:rsid w:val="00A807B2"/>
    <w:rsid w:val="00A904A8"/>
    <w:rsid w:val="00B51CC2"/>
    <w:rsid w:val="00B856B6"/>
    <w:rsid w:val="00BA4509"/>
    <w:rsid w:val="00C24EE4"/>
    <w:rsid w:val="00C56238"/>
    <w:rsid w:val="00C74555"/>
    <w:rsid w:val="00CF02A5"/>
    <w:rsid w:val="00D27366"/>
    <w:rsid w:val="00E211BF"/>
    <w:rsid w:val="00E76A24"/>
    <w:rsid w:val="00F94A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50CF"/>
  <w15:docId w15:val="{02D25131-51D4-4A16-BBBC-41AD1F91A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AA4"/>
    <w:pPr>
      <w:spacing w:after="0" w:line="240" w:lineRule="auto"/>
      <w:jc w:val="center"/>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94AA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F94AA4"/>
    <w:pPr>
      <w:widowControl w:val="0"/>
      <w:autoSpaceDE w:val="0"/>
      <w:autoSpaceDN w:val="0"/>
      <w:adjustRightInd w:val="0"/>
      <w:spacing w:after="0" w:line="240" w:lineRule="auto"/>
    </w:pPr>
    <w:rPr>
      <w:rFonts w:ascii="Calibri" w:eastAsia="Times New Roman" w:hAnsi="Calibri" w:cs="Calibri"/>
      <w:b/>
      <w:bCs/>
      <w:lang w:eastAsia="ru-RU"/>
    </w:rPr>
  </w:style>
  <w:style w:type="paragraph" w:styleId="a3">
    <w:name w:val="header"/>
    <w:basedOn w:val="a"/>
    <w:link w:val="a4"/>
    <w:uiPriority w:val="99"/>
    <w:rsid w:val="00F94AA4"/>
    <w:pPr>
      <w:tabs>
        <w:tab w:val="center" w:pos="4677"/>
        <w:tab w:val="right" w:pos="9355"/>
      </w:tabs>
    </w:pPr>
  </w:style>
  <w:style w:type="character" w:customStyle="1" w:styleId="a4">
    <w:name w:val="Верхний колонтитул Знак"/>
    <w:basedOn w:val="a0"/>
    <w:link w:val="a3"/>
    <w:uiPriority w:val="99"/>
    <w:rsid w:val="00F94AA4"/>
    <w:rPr>
      <w:rFonts w:ascii="Times New Roman" w:eastAsia="Times New Roman" w:hAnsi="Times New Roman" w:cs="Times New Roman"/>
      <w:sz w:val="28"/>
      <w:szCs w:val="28"/>
      <w:lang w:eastAsia="ru-RU"/>
    </w:rPr>
  </w:style>
  <w:style w:type="paragraph" w:customStyle="1" w:styleId="ConsPlusNonformat">
    <w:name w:val="ConsPlusNonformat"/>
    <w:uiPriority w:val="99"/>
    <w:rsid w:val="00F94AA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F94AA4"/>
    <w:pPr>
      <w:widowControl w:val="0"/>
      <w:autoSpaceDE w:val="0"/>
      <w:autoSpaceDN w:val="0"/>
      <w:adjustRightInd w:val="0"/>
      <w:spacing w:after="0" w:line="240" w:lineRule="auto"/>
    </w:pPr>
    <w:rPr>
      <w:rFonts w:ascii="Calibri" w:eastAsia="Times New Roman" w:hAnsi="Calibri" w:cs="Calibri"/>
      <w:lang w:eastAsia="ru-RU"/>
    </w:rPr>
  </w:style>
  <w:style w:type="paragraph" w:styleId="a5">
    <w:name w:val="Balloon Text"/>
    <w:basedOn w:val="a"/>
    <w:link w:val="a6"/>
    <w:uiPriority w:val="99"/>
    <w:semiHidden/>
    <w:unhideWhenUsed/>
    <w:rsid w:val="00F94AA4"/>
    <w:rPr>
      <w:rFonts w:ascii="Tahoma" w:hAnsi="Tahoma" w:cs="Tahoma"/>
      <w:sz w:val="16"/>
      <w:szCs w:val="16"/>
    </w:rPr>
  </w:style>
  <w:style w:type="character" w:customStyle="1" w:styleId="a6">
    <w:name w:val="Текст выноски Знак"/>
    <w:basedOn w:val="a0"/>
    <w:link w:val="a5"/>
    <w:uiPriority w:val="99"/>
    <w:semiHidden/>
    <w:rsid w:val="00F94AA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4278DCCFCC59FE13EB90075EDCF04C772142EDF110E791960EAC1ECDDD015DB78BF3CC2656C4A0CB6D1AFy4n5I" TargetMode="External"/><Relationship Id="rId13" Type="http://schemas.openxmlformats.org/officeDocument/2006/relationships/hyperlink" Target="consultantplus://offline/ref=44278DCCFCC59FE13EB90075EDCF04C772142EDF110E791960EAC1ECDDD015DB78BF3CC2656C4A0CB7D4AEy4n3I" TargetMode="External"/><Relationship Id="rId18" Type="http://schemas.openxmlformats.org/officeDocument/2006/relationships/hyperlink" Target="consultantplus://offline/ref=44278DCCFCC59FE13EB90075EDCF04C772142EDF110E791960EAC1ECDDD015DB78BF3CC2656C4A0CB7D4AFy4n6I"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consultantplus://offline/ref=44278DCCFCC59FE13EB90075EDCF04C772142EDF110E791960EAC1ECDDD015DB78BF3CC2656C4A0CB6D6A8y4n6I" TargetMode="External"/><Relationship Id="rId12" Type="http://schemas.openxmlformats.org/officeDocument/2006/relationships/hyperlink" Target="consultantplus://offline/ref=44278DCCFCC59FE13EB90075EDCF04C772142EDF110E791960EAC1ECDDD015DB78BF3CC2656C4A0CB6D1A9y4nCI" TargetMode="External"/><Relationship Id="rId17" Type="http://schemas.openxmlformats.org/officeDocument/2006/relationships/hyperlink" Target="consultantplus://offline/ref=44278DCCFCC59FE13EB90075EDCF04C772142EDF110E791960EAC1ECDDD015DB78BF3CC2656C4A0CB7D4AFy4n4I" TargetMode="External"/><Relationship Id="rId2" Type="http://schemas.openxmlformats.org/officeDocument/2006/relationships/settings" Target="settings.xml"/><Relationship Id="rId16" Type="http://schemas.openxmlformats.org/officeDocument/2006/relationships/hyperlink" Target="consultantplus://offline/ref=44278DCCFCC59FE13EB90075EDCF04C772142EDF110E791960EAC1ECDDD015DB78BF3CC2656C4A0CB7D4AEy4nDI" TargetMode="External"/><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44278DCCFCC59FE13EB91E78FBA35AC37B1E77D61403714F3DB59AB18AD91F8C3FF0658021614C0ByBn6I" TargetMode="External"/><Relationship Id="rId5" Type="http://schemas.openxmlformats.org/officeDocument/2006/relationships/endnotes" Target="endnotes.xml"/><Relationship Id="rId15" Type="http://schemas.openxmlformats.org/officeDocument/2006/relationships/hyperlink" Target="consultantplus://offline/ref=44278DCCFCC59FE13EB91E78FBA35AC37B1E77D61403714F3DB59AB18AD91F8C3FF0658021604C0ByBn3I" TargetMode="External"/><Relationship Id="rId10" Type="http://schemas.openxmlformats.org/officeDocument/2006/relationships/hyperlink" Target="consultantplus://offline/ref=44278DCCFCC59FE13EB91E78FBA35AC37B1E77D61403714F3DB59AB18AD91F8C3FF0658021614C09yBnFI" TargetMode="External"/><Relationship Id="rId19" Type="http://schemas.openxmlformats.org/officeDocument/2006/relationships/hyperlink" Target="consultantplus://offline/ref=44278DCCFCC59FE13EB90075EDCF04C772142EDF110E791960EAC1ECDDD015DB78BF3CC2656C4A0CB6D1A9y4n1I" TargetMode="External"/><Relationship Id="rId4" Type="http://schemas.openxmlformats.org/officeDocument/2006/relationships/footnotes" Target="footnotes.xml"/><Relationship Id="rId9" Type="http://schemas.openxmlformats.org/officeDocument/2006/relationships/hyperlink" Target="consultantplus://offline/ref=44278DCCFCC59FE13EB91E78FBA35AC37B1E77D61403714F3DB59AB18AD91F8C3FF0658021614C08yBn0I" TargetMode="External"/><Relationship Id="rId14" Type="http://schemas.openxmlformats.org/officeDocument/2006/relationships/hyperlink" Target="consultantplus://offline/ref=44278DCCFCC59FE13EB90075EDCF04C772142EDF110E791960EAC1ECDDD015DB78BF3CC2656C4A0CB6D1ACy4n5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4244</Words>
  <Characters>24195</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dc:creator>
  <cp:lastModifiedBy>Мярикянова Эльвира Трофимовна</cp:lastModifiedBy>
  <cp:revision>7</cp:revision>
  <dcterms:created xsi:type="dcterms:W3CDTF">2020-02-11T23:44:00Z</dcterms:created>
  <dcterms:modified xsi:type="dcterms:W3CDTF">2020-02-12T07:45:00Z</dcterms:modified>
</cp:coreProperties>
</file>